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94" w:rsidRPr="006F0D94" w:rsidRDefault="006F0D94" w:rsidP="006F0D94">
      <w:pPr>
        <w:pStyle w:val="2"/>
        <w:spacing w:before="384" w:beforeAutospacing="0" w:after="0" w:afterAutospacing="0" w:line="288" w:lineRule="atLeast"/>
        <w:jc w:val="center"/>
        <w:textAlignment w:val="baseline"/>
        <w:rPr>
          <w:b w:val="0"/>
          <w:bCs w:val="0"/>
          <w:sz w:val="45"/>
          <w:szCs w:val="45"/>
        </w:rPr>
      </w:pPr>
      <w:r w:rsidRPr="006F0D94">
        <w:rPr>
          <w:b w:val="0"/>
          <w:bCs w:val="0"/>
          <w:sz w:val="45"/>
          <w:szCs w:val="45"/>
        </w:rPr>
        <w:t>МИНИСТЕРСТВО РОССИЙСКОЙ ФЕДЕРАЦИИ ПО НАЛОГАМ И СБОРАМ</w:t>
      </w:r>
    </w:p>
    <w:p w:rsidR="006F0D94" w:rsidRPr="006F0D94" w:rsidRDefault="006F0D94" w:rsidP="006F0D94">
      <w:pPr>
        <w:pStyle w:val="2"/>
        <w:spacing w:before="120" w:beforeAutospacing="0" w:after="0" w:afterAutospacing="0" w:line="288" w:lineRule="atLeast"/>
        <w:jc w:val="center"/>
        <w:textAlignment w:val="baseline"/>
        <w:rPr>
          <w:b w:val="0"/>
          <w:bCs w:val="0"/>
          <w:sz w:val="45"/>
          <w:szCs w:val="45"/>
        </w:rPr>
      </w:pPr>
      <w:r w:rsidRPr="006F0D94">
        <w:rPr>
          <w:b w:val="0"/>
          <w:bCs w:val="0"/>
          <w:sz w:val="45"/>
          <w:szCs w:val="45"/>
        </w:rPr>
        <w:t>ПРИКАЗ</w:t>
      </w:r>
      <w:r w:rsidRPr="006F0D94">
        <w:rPr>
          <w:rStyle w:val="apple-converted-space"/>
          <w:b w:val="0"/>
          <w:bCs w:val="0"/>
          <w:sz w:val="45"/>
          <w:szCs w:val="45"/>
        </w:rPr>
        <w:t> </w:t>
      </w:r>
      <w:r w:rsidRPr="006F0D94">
        <w:rPr>
          <w:b w:val="0"/>
          <w:bCs w:val="0"/>
          <w:sz w:val="45"/>
          <w:szCs w:val="45"/>
        </w:rPr>
        <w:br/>
        <w:t>от 29 сентября 2004 г. N САЭ-3-09/508@</w:t>
      </w:r>
    </w:p>
    <w:p w:rsidR="006F0D94" w:rsidRPr="006F0D94" w:rsidRDefault="006F0D94" w:rsidP="006F0D94">
      <w:pPr>
        <w:pStyle w:val="2"/>
        <w:spacing w:before="120" w:beforeAutospacing="0" w:after="0" w:afterAutospacing="0" w:line="288" w:lineRule="atLeast"/>
        <w:jc w:val="center"/>
        <w:textAlignment w:val="baseline"/>
        <w:rPr>
          <w:b w:val="0"/>
          <w:bCs w:val="0"/>
          <w:sz w:val="45"/>
          <w:szCs w:val="45"/>
        </w:rPr>
      </w:pPr>
      <w:r w:rsidRPr="006F0D94">
        <w:rPr>
          <w:b w:val="0"/>
          <w:bCs w:val="0"/>
          <w:sz w:val="45"/>
          <w:szCs w:val="45"/>
        </w:rPr>
        <w:t>ОБ УЧРЕЖДЕНИИ СРЕДСТВА МАССОВОЙ ИНФОРМАЦИИ ДЛЯ ОБЕСПЕЧЕНИЯ ПУБЛИКАЦИИ СВЕДЕНИЙ СОГЛАСНО ЗАКОНОДАТЕЛЬСТВУ РОССИЙСКОЙ ФЕДЕРАЦИИ О ГОСУДАРСТВЕННОЙ РЕГИСТРАЦИИ ЮРИДИЧЕСКИХ ЛИЦ</w:t>
      </w:r>
    </w:p>
    <w:p w:rsidR="006F0D94" w:rsidRPr="006F0D94" w:rsidRDefault="006F0D94" w:rsidP="006F0D94">
      <w:pPr>
        <w:pStyle w:val="dt-p"/>
        <w:spacing w:before="360" w:beforeAutospacing="0" w:after="0" w:afterAutospacing="0" w:line="360" w:lineRule="atLeast"/>
        <w:textAlignment w:val="baseline"/>
        <w:rPr>
          <w:sz w:val="27"/>
          <w:szCs w:val="27"/>
        </w:rPr>
      </w:pPr>
      <w:proofErr w:type="gramStart"/>
      <w:r w:rsidRPr="006F0D94">
        <w:rPr>
          <w:sz w:val="27"/>
          <w:szCs w:val="27"/>
        </w:rPr>
        <w:t>В целях обеспечения публикации сведений, содержащихся в Едином государственном реестре юридических лиц, в соответствии с</w:t>
      </w:r>
      <w:r w:rsidRPr="006F0D94">
        <w:rPr>
          <w:rStyle w:val="apple-converted-space"/>
          <w:sz w:val="27"/>
          <w:szCs w:val="27"/>
        </w:rPr>
        <w:t> </w:t>
      </w:r>
      <w:hyperlink r:id="rId5" w:anchor="l3" w:tgtFrame="_blank" w:history="1">
        <w:r w:rsidRPr="006F0D94">
          <w:rPr>
            <w:rStyle w:val="a4"/>
            <w:color w:val="auto"/>
            <w:sz w:val="27"/>
            <w:szCs w:val="27"/>
            <w:u w:val="none"/>
          </w:rPr>
          <w:t>пунктом 2</w:t>
        </w:r>
      </w:hyperlink>
      <w:r w:rsidRPr="006F0D94">
        <w:rPr>
          <w:rStyle w:val="apple-converted-space"/>
          <w:sz w:val="27"/>
          <w:szCs w:val="27"/>
        </w:rPr>
        <w:t> </w:t>
      </w:r>
      <w:r w:rsidRPr="006F0D94">
        <w:rPr>
          <w:sz w:val="27"/>
          <w:szCs w:val="27"/>
        </w:rPr>
        <w:t>Постановления Правительства Российской Федерации от 19.06.2002 N 438 "О Едином государственном реестре юридических лиц", а также обязанности юридических лиц по публикации сообщений в соответствии с нормами Гражданского</w:t>
      </w:r>
      <w:r w:rsidRPr="006F0D94">
        <w:rPr>
          <w:rStyle w:val="apple-converted-space"/>
          <w:sz w:val="27"/>
          <w:szCs w:val="27"/>
        </w:rPr>
        <w:t> </w:t>
      </w:r>
      <w:hyperlink r:id="rId6" w:tgtFrame="_blank" w:history="1">
        <w:r w:rsidRPr="006F0D94">
          <w:rPr>
            <w:rStyle w:val="a4"/>
            <w:color w:val="auto"/>
            <w:sz w:val="27"/>
            <w:szCs w:val="27"/>
            <w:u w:val="none"/>
          </w:rPr>
          <w:t>кодекса</w:t>
        </w:r>
      </w:hyperlink>
      <w:r w:rsidRPr="006F0D94">
        <w:rPr>
          <w:rStyle w:val="apple-converted-space"/>
          <w:sz w:val="27"/>
          <w:szCs w:val="27"/>
        </w:rPr>
        <w:t> </w:t>
      </w:r>
      <w:r w:rsidRPr="006F0D94">
        <w:rPr>
          <w:sz w:val="27"/>
          <w:szCs w:val="27"/>
        </w:rPr>
        <w:t>Российской Федерации, Федеральных законов</w:t>
      </w:r>
      <w:r w:rsidRPr="006F0D94">
        <w:rPr>
          <w:rStyle w:val="apple-converted-space"/>
          <w:sz w:val="27"/>
          <w:szCs w:val="27"/>
        </w:rPr>
        <w:t> </w:t>
      </w:r>
      <w:hyperlink r:id="rId7" w:tgtFrame="_blank" w:history="1">
        <w:r w:rsidRPr="006F0D94">
          <w:rPr>
            <w:rStyle w:val="a4"/>
            <w:color w:val="auto"/>
            <w:sz w:val="27"/>
            <w:szCs w:val="27"/>
            <w:u w:val="none"/>
          </w:rPr>
          <w:t>от 26.12.1995 N 208-ФЗ</w:t>
        </w:r>
      </w:hyperlink>
      <w:r w:rsidRPr="006F0D94">
        <w:rPr>
          <w:rStyle w:val="apple-converted-space"/>
          <w:sz w:val="27"/>
          <w:szCs w:val="27"/>
        </w:rPr>
        <w:t> </w:t>
      </w:r>
      <w:r w:rsidRPr="006F0D94">
        <w:rPr>
          <w:sz w:val="27"/>
          <w:szCs w:val="27"/>
        </w:rPr>
        <w:t>"Об акционерных обществах",</w:t>
      </w:r>
      <w:r w:rsidRPr="006F0D94">
        <w:rPr>
          <w:rStyle w:val="apple-converted-space"/>
          <w:sz w:val="27"/>
          <w:szCs w:val="27"/>
        </w:rPr>
        <w:t> </w:t>
      </w:r>
      <w:hyperlink r:id="rId8" w:tgtFrame="_blank" w:history="1">
        <w:r w:rsidRPr="006F0D94">
          <w:rPr>
            <w:rStyle w:val="a4"/>
            <w:color w:val="auto"/>
            <w:sz w:val="27"/>
            <w:szCs w:val="27"/>
            <w:u w:val="none"/>
          </w:rPr>
          <w:t>от 08.02.1998 N 14-ФЗ</w:t>
        </w:r>
        <w:proofErr w:type="gramEnd"/>
      </w:hyperlink>
      <w:r w:rsidRPr="006F0D94">
        <w:rPr>
          <w:rStyle w:val="apple-converted-space"/>
          <w:sz w:val="27"/>
          <w:szCs w:val="27"/>
        </w:rPr>
        <w:t> </w:t>
      </w:r>
      <w:r w:rsidRPr="006F0D94">
        <w:rPr>
          <w:sz w:val="27"/>
          <w:szCs w:val="27"/>
        </w:rPr>
        <w:t>"Об обществах с ограниченной ответственностью",</w:t>
      </w:r>
      <w:r w:rsidRPr="006F0D94">
        <w:rPr>
          <w:rStyle w:val="apple-converted-space"/>
          <w:sz w:val="27"/>
          <w:szCs w:val="27"/>
        </w:rPr>
        <w:t> </w:t>
      </w:r>
      <w:hyperlink r:id="rId9" w:tgtFrame="_blank" w:history="1">
        <w:r w:rsidRPr="006F0D94">
          <w:rPr>
            <w:rStyle w:val="a4"/>
            <w:color w:val="auto"/>
            <w:sz w:val="27"/>
            <w:szCs w:val="27"/>
            <w:u w:val="none"/>
          </w:rPr>
          <w:t>от 14.11.2002 N 161-ФЗ</w:t>
        </w:r>
      </w:hyperlink>
      <w:r w:rsidRPr="006F0D94">
        <w:rPr>
          <w:rStyle w:val="apple-converted-space"/>
          <w:sz w:val="27"/>
          <w:szCs w:val="27"/>
        </w:rPr>
        <w:t> </w:t>
      </w:r>
      <w:r w:rsidRPr="006F0D94">
        <w:rPr>
          <w:sz w:val="27"/>
          <w:szCs w:val="27"/>
        </w:rPr>
        <w:t>"О государственных и муниципальных унитарных предприятиях" приказываю:</w:t>
      </w:r>
      <w:bookmarkStart w:id="0" w:name="l8"/>
      <w:bookmarkEnd w:id="0"/>
    </w:p>
    <w:p w:rsidR="006F0D94" w:rsidRPr="006F0D94" w:rsidRDefault="006F0D94" w:rsidP="006F0D94">
      <w:pPr>
        <w:pStyle w:val="dt-p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 w:rsidRPr="006F0D94">
        <w:rPr>
          <w:rStyle w:val="dt-m"/>
          <w:sz w:val="27"/>
          <w:szCs w:val="27"/>
        </w:rPr>
        <w:t>1.</w:t>
      </w:r>
      <w:r w:rsidRPr="006F0D94">
        <w:rPr>
          <w:sz w:val="27"/>
          <w:szCs w:val="27"/>
        </w:rPr>
        <w:t>Учредить средство массовой информации - журнал "Вестник государственной регистрации", в котором должны публиковаться сведения согласно законодательству Российской Федерации о государственной регистрации юридических лиц.</w:t>
      </w:r>
      <w:bookmarkStart w:id="1" w:name="l11"/>
      <w:bookmarkStart w:id="2" w:name="l9"/>
      <w:bookmarkEnd w:id="1"/>
      <w:bookmarkEnd w:id="2"/>
    </w:p>
    <w:p w:rsidR="006F0D94" w:rsidRPr="006F0D94" w:rsidRDefault="006F0D94" w:rsidP="006F0D94">
      <w:pPr>
        <w:pStyle w:val="dt-p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 w:rsidRPr="006F0D94">
        <w:rPr>
          <w:rStyle w:val="dt-m"/>
          <w:sz w:val="27"/>
          <w:szCs w:val="27"/>
        </w:rPr>
        <w:t>2.</w:t>
      </w:r>
      <w:r w:rsidRPr="006F0D94">
        <w:rPr>
          <w:sz w:val="27"/>
          <w:szCs w:val="27"/>
        </w:rPr>
        <w:t xml:space="preserve">Департаменту государственной регистрации и учета юридических и физических лиц (С.С. </w:t>
      </w:r>
      <w:proofErr w:type="spellStart"/>
      <w:r w:rsidRPr="006F0D94">
        <w:rPr>
          <w:sz w:val="27"/>
          <w:szCs w:val="27"/>
        </w:rPr>
        <w:t>Дуканов</w:t>
      </w:r>
      <w:proofErr w:type="spellEnd"/>
      <w:r w:rsidRPr="006F0D94">
        <w:rPr>
          <w:sz w:val="27"/>
          <w:szCs w:val="27"/>
        </w:rPr>
        <w:t xml:space="preserve">) совместно с Управлением организации работы с налогоплательщиками и средствами массовой информации (М.В. </w:t>
      </w:r>
      <w:proofErr w:type="spellStart"/>
      <w:r w:rsidRPr="006F0D94">
        <w:rPr>
          <w:sz w:val="27"/>
          <w:szCs w:val="27"/>
        </w:rPr>
        <w:t>Истратова</w:t>
      </w:r>
      <w:proofErr w:type="spellEnd"/>
      <w:r w:rsidRPr="006F0D94">
        <w:rPr>
          <w:sz w:val="27"/>
          <w:szCs w:val="27"/>
        </w:rPr>
        <w:t>) организовать выполнение пункта 1 настоящего Приказа со стороны МНС России.</w:t>
      </w:r>
    </w:p>
    <w:p w:rsidR="006F0D94" w:rsidRPr="006F0D94" w:rsidRDefault="006F0D94" w:rsidP="006F0D94">
      <w:pPr>
        <w:pStyle w:val="dt-p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 w:rsidRPr="006F0D94">
        <w:rPr>
          <w:rStyle w:val="dt-m"/>
          <w:sz w:val="27"/>
          <w:szCs w:val="27"/>
        </w:rPr>
        <w:t>3.</w:t>
      </w:r>
      <w:proofErr w:type="gramStart"/>
      <w:r w:rsidRPr="006F0D94">
        <w:rPr>
          <w:sz w:val="27"/>
          <w:szCs w:val="27"/>
        </w:rPr>
        <w:t>Контроль за</w:t>
      </w:r>
      <w:proofErr w:type="gramEnd"/>
      <w:r w:rsidRPr="006F0D94">
        <w:rPr>
          <w:sz w:val="27"/>
          <w:szCs w:val="27"/>
        </w:rPr>
        <w:t xml:space="preserve"> исполнением настоящего Приказа возложить на заместителя Министра Российской Федерации по налогам и сборам Д.А. Чушкина.</w:t>
      </w:r>
    </w:p>
    <w:p w:rsidR="003936A4" w:rsidRPr="006F0D94" w:rsidRDefault="006F0D94" w:rsidP="006F0D94"/>
    <w:sectPr w:rsidR="003936A4" w:rsidRPr="006F0D94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4107"/>
    <w:multiLevelType w:val="multilevel"/>
    <w:tmpl w:val="EA80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F12F8"/>
    <w:multiLevelType w:val="multilevel"/>
    <w:tmpl w:val="CFFC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D7BA2"/>
    <w:multiLevelType w:val="multilevel"/>
    <w:tmpl w:val="B17A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61BD9"/>
    <w:multiLevelType w:val="multilevel"/>
    <w:tmpl w:val="054C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9213B"/>
    <w:multiLevelType w:val="multilevel"/>
    <w:tmpl w:val="1BB2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26813"/>
    <w:multiLevelType w:val="multilevel"/>
    <w:tmpl w:val="E632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05C68"/>
    <w:multiLevelType w:val="multilevel"/>
    <w:tmpl w:val="A8A0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B6EA3"/>
    <w:multiLevelType w:val="multilevel"/>
    <w:tmpl w:val="693C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784071"/>
    <w:multiLevelType w:val="multilevel"/>
    <w:tmpl w:val="C086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03E70"/>
    <w:multiLevelType w:val="multilevel"/>
    <w:tmpl w:val="3276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684376"/>
    <w:multiLevelType w:val="multilevel"/>
    <w:tmpl w:val="8D38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704CB4"/>
    <w:multiLevelType w:val="multilevel"/>
    <w:tmpl w:val="952E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E59B7"/>
    <w:multiLevelType w:val="multilevel"/>
    <w:tmpl w:val="277A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A353E"/>
    <w:multiLevelType w:val="multilevel"/>
    <w:tmpl w:val="7910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A4319E"/>
    <w:multiLevelType w:val="multilevel"/>
    <w:tmpl w:val="6E74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704182"/>
    <w:multiLevelType w:val="multilevel"/>
    <w:tmpl w:val="C7C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96A63"/>
    <w:multiLevelType w:val="multilevel"/>
    <w:tmpl w:val="4D64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2F71D2"/>
    <w:multiLevelType w:val="multilevel"/>
    <w:tmpl w:val="B0C8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E4636F"/>
    <w:multiLevelType w:val="multilevel"/>
    <w:tmpl w:val="660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4C2EF9"/>
    <w:multiLevelType w:val="multilevel"/>
    <w:tmpl w:val="A326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F4209E"/>
    <w:multiLevelType w:val="multilevel"/>
    <w:tmpl w:val="25EC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256CA0"/>
    <w:multiLevelType w:val="multilevel"/>
    <w:tmpl w:val="0464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540683"/>
    <w:multiLevelType w:val="multilevel"/>
    <w:tmpl w:val="1F70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451AFD"/>
    <w:multiLevelType w:val="multilevel"/>
    <w:tmpl w:val="3952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DB6744"/>
    <w:multiLevelType w:val="multilevel"/>
    <w:tmpl w:val="C350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18218D"/>
    <w:multiLevelType w:val="multilevel"/>
    <w:tmpl w:val="B7B8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7"/>
  </w:num>
  <w:num w:numId="5">
    <w:abstractNumId w:val="25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5"/>
  </w:num>
  <w:num w:numId="17">
    <w:abstractNumId w:val="21"/>
  </w:num>
  <w:num w:numId="18">
    <w:abstractNumId w:val="23"/>
  </w:num>
  <w:num w:numId="19">
    <w:abstractNumId w:val="7"/>
  </w:num>
  <w:num w:numId="20">
    <w:abstractNumId w:val="8"/>
  </w:num>
  <w:num w:numId="21">
    <w:abstractNumId w:val="20"/>
  </w:num>
  <w:num w:numId="22">
    <w:abstractNumId w:val="15"/>
  </w:num>
  <w:num w:numId="23">
    <w:abstractNumId w:val="13"/>
  </w:num>
  <w:num w:numId="24">
    <w:abstractNumId w:val="11"/>
  </w:num>
  <w:num w:numId="25">
    <w:abstractNumId w:val="24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1091B"/>
    <w:rsid w:val="000110AC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C672D"/>
    <w:rsid w:val="000D622D"/>
    <w:rsid w:val="000E18F4"/>
    <w:rsid w:val="00132345"/>
    <w:rsid w:val="001343E7"/>
    <w:rsid w:val="0014727D"/>
    <w:rsid w:val="001526D6"/>
    <w:rsid w:val="00160B15"/>
    <w:rsid w:val="00173DC1"/>
    <w:rsid w:val="00191568"/>
    <w:rsid w:val="00194EFF"/>
    <w:rsid w:val="00196292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C0462"/>
    <w:rsid w:val="002C48AE"/>
    <w:rsid w:val="002F1B0C"/>
    <w:rsid w:val="002F4D58"/>
    <w:rsid w:val="00342493"/>
    <w:rsid w:val="003452C4"/>
    <w:rsid w:val="0035785A"/>
    <w:rsid w:val="003B391D"/>
    <w:rsid w:val="003B450D"/>
    <w:rsid w:val="003C062B"/>
    <w:rsid w:val="003C5F7F"/>
    <w:rsid w:val="003E430B"/>
    <w:rsid w:val="003F52EE"/>
    <w:rsid w:val="003F5304"/>
    <w:rsid w:val="003F536F"/>
    <w:rsid w:val="003F56CA"/>
    <w:rsid w:val="004014EE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7419"/>
    <w:rsid w:val="00487FD0"/>
    <w:rsid w:val="00496C3F"/>
    <w:rsid w:val="004A0A04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71CE4"/>
    <w:rsid w:val="0058211A"/>
    <w:rsid w:val="00595BE7"/>
    <w:rsid w:val="005A2876"/>
    <w:rsid w:val="005D0F0F"/>
    <w:rsid w:val="005D3212"/>
    <w:rsid w:val="005D6BCA"/>
    <w:rsid w:val="005D7274"/>
    <w:rsid w:val="005E5BDD"/>
    <w:rsid w:val="005E7C1A"/>
    <w:rsid w:val="005F0834"/>
    <w:rsid w:val="00603545"/>
    <w:rsid w:val="006047B7"/>
    <w:rsid w:val="0060681F"/>
    <w:rsid w:val="00631CFD"/>
    <w:rsid w:val="00660437"/>
    <w:rsid w:val="00683889"/>
    <w:rsid w:val="006A00AD"/>
    <w:rsid w:val="006A4D20"/>
    <w:rsid w:val="006B2653"/>
    <w:rsid w:val="006B70E0"/>
    <w:rsid w:val="006F0D94"/>
    <w:rsid w:val="007013DF"/>
    <w:rsid w:val="00725428"/>
    <w:rsid w:val="00725A94"/>
    <w:rsid w:val="007420E4"/>
    <w:rsid w:val="00744C02"/>
    <w:rsid w:val="007771ED"/>
    <w:rsid w:val="00786618"/>
    <w:rsid w:val="00794639"/>
    <w:rsid w:val="007A2CF0"/>
    <w:rsid w:val="007A48D0"/>
    <w:rsid w:val="007B7E43"/>
    <w:rsid w:val="007C0C63"/>
    <w:rsid w:val="007F4E11"/>
    <w:rsid w:val="007F5670"/>
    <w:rsid w:val="007F57EC"/>
    <w:rsid w:val="00807A13"/>
    <w:rsid w:val="00811196"/>
    <w:rsid w:val="0081191B"/>
    <w:rsid w:val="008162D4"/>
    <w:rsid w:val="00825110"/>
    <w:rsid w:val="0082742C"/>
    <w:rsid w:val="00832AC6"/>
    <w:rsid w:val="00834A93"/>
    <w:rsid w:val="00841FE3"/>
    <w:rsid w:val="00851020"/>
    <w:rsid w:val="0087684A"/>
    <w:rsid w:val="00883E54"/>
    <w:rsid w:val="008963F2"/>
    <w:rsid w:val="008A13FE"/>
    <w:rsid w:val="008A5A2D"/>
    <w:rsid w:val="008C1E45"/>
    <w:rsid w:val="008F499D"/>
    <w:rsid w:val="009027A9"/>
    <w:rsid w:val="009027F5"/>
    <w:rsid w:val="00911773"/>
    <w:rsid w:val="0092231A"/>
    <w:rsid w:val="00923D8C"/>
    <w:rsid w:val="00934B63"/>
    <w:rsid w:val="009421F8"/>
    <w:rsid w:val="009467D2"/>
    <w:rsid w:val="009505D8"/>
    <w:rsid w:val="00952F78"/>
    <w:rsid w:val="00953DF7"/>
    <w:rsid w:val="009C18B4"/>
    <w:rsid w:val="009D1EF0"/>
    <w:rsid w:val="009D7290"/>
    <w:rsid w:val="009E2AA1"/>
    <w:rsid w:val="009F742B"/>
    <w:rsid w:val="00A0690F"/>
    <w:rsid w:val="00A25341"/>
    <w:rsid w:val="00A415E6"/>
    <w:rsid w:val="00A858DC"/>
    <w:rsid w:val="00AD243E"/>
    <w:rsid w:val="00AF03FA"/>
    <w:rsid w:val="00AF0921"/>
    <w:rsid w:val="00AF2CF9"/>
    <w:rsid w:val="00B056ED"/>
    <w:rsid w:val="00B10309"/>
    <w:rsid w:val="00B81B85"/>
    <w:rsid w:val="00B915DB"/>
    <w:rsid w:val="00BB7350"/>
    <w:rsid w:val="00BC5BCC"/>
    <w:rsid w:val="00BC7FA6"/>
    <w:rsid w:val="00BE3F95"/>
    <w:rsid w:val="00BF1D09"/>
    <w:rsid w:val="00BF74C5"/>
    <w:rsid w:val="00C00132"/>
    <w:rsid w:val="00C00BCD"/>
    <w:rsid w:val="00C01CC1"/>
    <w:rsid w:val="00C1164C"/>
    <w:rsid w:val="00C1309D"/>
    <w:rsid w:val="00C166A6"/>
    <w:rsid w:val="00C17523"/>
    <w:rsid w:val="00C23D7C"/>
    <w:rsid w:val="00C40B54"/>
    <w:rsid w:val="00C50494"/>
    <w:rsid w:val="00C717BE"/>
    <w:rsid w:val="00C80F26"/>
    <w:rsid w:val="00C86FE5"/>
    <w:rsid w:val="00CA3CDF"/>
    <w:rsid w:val="00CB6105"/>
    <w:rsid w:val="00CB7D81"/>
    <w:rsid w:val="00CC63F8"/>
    <w:rsid w:val="00CC6915"/>
    <w:rsid w:val="00CE0CD6"/>
    <w:rsid w:val="00D23445"/>
    <w:rsid w:val="00D67964"/>
    <w:rsid w:val="00D737D4"/>
    <w:rsid w:val="00D82AB7"/>
    <w:rsid w:val="00D83B2B"/>
    <w:rsid w:val="00DB25DD"/>
    <w:rsid w:val="00DC0869"/>
    <w:rsid w:val="00DC35EE"/>
    <w:rsid w:val="00DE589D"/>
    <w:rsid w:val="00DF09DA"/>
    <w:rsid w:val="00E07760"/>
    <w:rsid w:val="00E11455"/>
    <w:rsid w:val="00E16143"/>
    <w:rsid w:val="00E20A46"/>
    <w:rsid w:val="00E352F0"/>
    <w:rsid w:val="00E4226F"/>
    <w:rsid w:val="00E45900"/>
    <w:rsid w:val="00EB48E0"/>
    <w:rsid w:val="00EC3CC8"/>
    <w:rsid w:val="00ED0108"/>
    <w:rsid w:val="00EE577B"/>
    <w:rsid w:val="00EE66BD"/>
    <w:rsid w:val="00EF3806"/>
    <w:rsid w:val="00EF7192"/>
    <w:rsid w:val="00F076B9"/>
    <w:rsid w:val="00F200A0"/>
    <w:rsid w:val="00F30365"/>
    <w:rsid w:val="00F36010"/>
    <w:rsid w:val="00F37696"/>
    <w:rsid w:val="00F50A39"/>
    <w:rsid w:val="00F6303A"/>
    <w:rsid w:val="00F81D94"/>
    <w:rsid w:val="00F826A8"/>
    <w:rsid w:val="00F868B9"/>
    <w:rsid w:val="00F903D7"/>
    <w:rsid w:val="00FA325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6F0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8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31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116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5058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64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209</cp:revision>
  <dcterms:created xsi:type="dcterms:W3CDTF">2016-07-28T09:42:00Z</dcterms:created>
  <dcterms:modified xsi:type="dcterms:W3CDTF">2016-08-03T13:48:00Z</dcterms:modified>
</cp:coreProperties>
</file>