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69D" w:rsidRDefault="006E569D" w:rsidP="006E569D">
      <w:pPr>
        <w:pStyle w:val="2"/>
        <w:rPr>
          <w:sz w:val="20"/>
          <w:szCs w:val="20"/>
        </w:rPr>
      </w:pPr>
      <w:r>
        <w:rPr>
          <w:sz w:val="20"/>
          <w:szCs w:val="20"/>
        </w:rPr>
        <w:t>Статья 67. Порядок и условия предоставления инвестиционного налогового кредита</w:t>
      </w:r>
    </w:p>
    <w:p w:rsidR="006E569D" w:rsidRDefault="006E569D" w:rsidP="006E569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Инвестиционный налоговый кредит может быть предоставлен организации, являющейся налогоплательщиком соответствующего налога, при наличии хотя бы одного из следующих оснований:</w:t>
      </w:r>
    </w:p>
    <w:p w:rsidR="006E569D" w:rsidRDefault="006E569D" w:rsidP="006E569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проведение этой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 (или) повышение энергетической эффективности производства товаров, выполнения работ, оказания услуг, или осуществление мероприятия или мероприятий по снижению негативного воздействия на окружающую среду, предусмотренных пунктом 4 статьи 17 Федерального закона от 10 января 2002 года N 7-ФЗ "Об охране окружающей среды";</w:t>
      </w:r>
    </w:p>
    <w:p w:rsidR="006E569D" w:rsidRDefault="006E569D" w:rsidP="006E569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6E569D" w:rsidRDefault="006E569D" w:rsidP="006E569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выполнение этой организацией особо важного заказа по социально-экономическому развитию региона или предоставление ею особо важных услуг населению;</w:t>
      </w:r>
    </w:p>
    <w:p w:rsidR="006E569D" w:rsidRDefault="006E569D" w:rsidP="006E569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выполнение организацией государственного оборонного заказа;</w:t>
      </w:r>
    </w:p>
    <w:p w:rsidR="006E569D" w:rsidRDefault="006E569D" w:rsidP="006E569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6E569D" w:rsidRDefault="006E569D" w:rsidP="006E569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включение этой организации в реестр резидентов зоны территориального развития в соответствии с Федеральным законом "О зонах территориального развития в Российской Федерации и о внесении изменений в отдельные законодательные акты Российской Федерации".</w:t>
      </w:r>
    </w:p>
    <w:p w:rsidR="006E569D" w:rsidRDefault="006E569D" w:rsidP="006E569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Инвестиционный налоговый кредит предоставляется:</w:t>
      </w:r>
    </w:p>
    <w:p w:rsidR="006E569D" w:rsidRDefault="006E569D" w:rsidP="006E569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по основаниям, указанным в подпунктах 1 и 5 пункта 1 настоящей статьи, - на сумму кредита, составляющую 100 процентов стоимости приобретенного заинтересованной организацией оборудования, используемого исключительно для перечисленных в этих подпунктах целей;</w:t>
      </w:r>
    </w:p>
    <w:p w:rsidR="006E569D" w:rsidRDefault="006E569D" w:rsidP="006E569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по основаниям, указанным в подпунктах 2 - 4 пункта 1 настоящей статьи, - на суммы кредита, определяемые по соглашению между уполномоченным органом и заинтересованной организацией;</w:t>
      </w:r>
    </w:p>
    <w:p w:rsidR="006E569D" w:rsidRDefault="006E569D" w:rsidP="006E569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по основанию, указанному в подпункте 6 пункта 1 настоящей статьи, - на сумму кредита, составляющую не более чем 100 процентов суммы расходов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законом "О зонах территориального развития в Российской Федерации и о внесении изменений в отдельные законодательные акты Российской Федерации".</w:t>
      </w:r>
    </w:p>
    <w:p w:rsidR="006E569D" w:rsidRDefault="006E569D" w:rsidP="006E569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Основания для получения инвестиционного налогового кредита должны быть документально подтверждены заинтересованной организацией.</w:t>
      </w:r>
    </w:p>
    <w:p w:rsidR="006E569D" w:rsidRDefault="006E569D" w:rsidP="006E569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Инвестиционный налоговый кредит предоставляется на основании заявления организации и оформляется договором установленной формы между соответствующим уполномоченным органом и этой организацией. В указанном заявлении организация принимает на себя обязательство уплатить проценты, начисленные на сумму задолженности в соответствии с настоящей главой.</w:t>
      </w:r>
    </w:p>
    <w:p w:rsidR="006E569D" w:rsidRDefault="006E569D" w:rsidP="006E569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Форма договора об инвестиционном налоговом кредите устанавливается уполномоченным органом, принимающим решение о предоставлении инвестиционного налогового кредита.</w:t>
      </w:r>
    </w:p>
    <w:p w:rsidR="006E569D" w:rsidRDefault="006E569D" w:rsidP="006E569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Абзац утратил силу.</w:t>
      </w:r>
    </w:p>
    <w:p w:rsidR="006E569D" w:rsidRDefault="006E569D" w:rsidP="006E569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Решение о предоставлении организации инвестиционного налогового кредита принимается уполномоченным органом по согласованию с финансовыми органами в соответствии со статьей 63 настоящего Кодекса в течение 30 дней со дня получения заявления. Наличие у организации одного или нескольких договоров об инвестиционном налоговом кредите не может служить препятствием для заключения с этой организацией другого договора об инвестиционном налоговом кредите по иным основаниям.</w:t>
      </w:r>
    </w:p>
    <w:p w:rsidR="006E569D" w:rsidRDefault="006E569D" w:rsidP="006E569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отсутствии обстоятельств, указанных в пункте 1 статьи 62 настоящего Кодекса, уполномоченный орган не вправе отказать заинтересованному лицу в предоставлении инвестиционного налогового кредита по основанию, указанному в подпункте 6 пункта 1 настоящей статьи, в пределах суммы расходов этого лица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законом "О зонах территориального развития в Российской Федерации и о внесении изменений в отдельные законодательные акты Российской Федерации", на срок, указанный в обращении заинтересованного лица, с учетом ограничений, установленных статьей 66 настоящего Кодекса.</w:t>
      </w:r>
    </w:p>
    <w:p w:rsidR="006E569D" w:rsidRDefault="006E569D" w:rsidP="006E569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Договор об инвестиционном налоговом кредите должен предусматривать порядок уменьшения платежей по соответствующему налогу, сумму кредита (с указанием налога, по которому организации предоставлен инвестиционный налоговый кредит), срок действия договора, начисляемые на сумму кредита проценты, порядок погашения суммы кредита в срок, не превышающий срок, на который в соответствии с договором предоставляется инвестиционный налоговый кредит, порядок и срок погашения начисленных процентов, указание на способ обеспечения обязательств, ответственность сторон. Если инвестиционный налоговый кредит предоставляется под залог имущества, заключается договор о залоге имущества в порядке, предусмотренном статьей 73 настоящего Кодекса.</w:t>
      </w:r>
    </w:p>
    <w:p w:rsidR="006E569D" w:rsidRDefault="006E569D" w:rsidP="006E569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Договор об инвестиционном налоговом кредите должен содержать положения, в соответствии с которыми не допускаются в течение срока его действия реализация или передача во владение, пользование или распоряжение другим лицам оборудования или иного имущества, приобретение которого организацией явилось условием для предоставления инвестиционного налогового кредита, либо определяются условия такой реализации (передачи).</w:t>
      </w:r>
    </w:p>
    <w:p w:rsidR="006E569D" w:rsidRDefault="006E569D" w:rsidP="006E569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Не допускается устанавливать проценты на сумму кредита по ставке, менее одной второй и превышающей три четвертых ставки рефинансирования Центрального банка Российской Федерации, если иное не предусмотрено настоящей статьей.</w:t>
      </w:r>
    </w:p>
    <w:p w:rsidR="006E569D" w:rsidRDefault="006E569D" w:rsidP="006E569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Если инвестиционный налоговый кредит предоставлен по основанию, указанному в подпункте 6 пункта 1 настоящей статьи, на сумму задолженности проценты не начисляются.</w:t>
      </w:r>
    </w:p>
    <w:p w:rsidR="006E569D" w:rsidRDefault="006E569D" w:rsidP="006E569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Копия договора представляется организацией в налоговый орган по месту ее учета в пятидневный срок со дня заключения договора.</w:t>
      </w:r>
    </w:p>
    <w:p w:rsidR="006E569D" w:rsidRDefault="006E569D" w:rsidP="006E569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 Законами субъектов Российской Федерации по налогу на прибыль организаций (в части суммы такого налога, подлежащей зачислению в бюджеты субъектов Российской Федерации) и по региональным налогам, нормативными правовыми актами представительных органов муниципальных образований по местным налогам могут быть установлены иные основания и условия предоставления инвестиционного налогового кредита, включая сроки действия инвестиционного налогового кредита и ставки процентов на сумму кредита.</w:t>
      </w:r>
    </w:p>
    <w:p w:rsidR="003936A4" w:rsidRPr="006E569D" w:rsidRDefault="006E569D" w:rsidP="006E569D"/>
    <w:sectPr w:rsidR="003936A4" w:rsidRPr="006E569D"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944"/>
    <w:multiLevelType w:val="multilevel"/>
    <w:tmpl w:val="54EC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B1D27"/>
    <w:multiLevelType w:val="multilevel"/>
    <w:tmpl w:val="2746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71748"/>
    <w:multiLevelType w:val="multilevel"/>
    <w:tmpl w:val="9B9C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95533"/>
    <w:multiLevelType w:val="multilevel"/>
    <w:tmpl w:val="8DE8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F62BE"/>
    <w:multiLevelType w:val="multilevel"/>
    <w:tmpl w:val="B34A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391A2A"/>
    <w:multiLevelType w:val="multilevel"/>
    <w:tmpl w:val="EB84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83B67"/>
    <w:multiLevelType w:val="multilevel"/>
    <w:tmpl w:val="356A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913ABA"/>
    <w:multiLevelType w:val="multilevel"/>
    <w:tmpl w:val="5616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304E24"/>
    <w:multiLevelType w:val="multilevel"/>
    <w:tmpl w:val="F66C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DB00B3"/>
    <w:multiLevelType w:val="multilevel"/>
    <w:tmpl w:val="EA1A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85118B"/>
    <w:multiLevelType w:val="multilevel"/>
    <w:tmpl w:val="7670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247C68"/>
    <w:multiLevelType w:val="multilevel"/>
    <w:tmpl w:val="FA50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277DB8"/>
    <w:multiLevelType w:val="multilevel"/>
    <w:tmpl w:val="9204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21144E"/>
    <w:multiLevelType w:val="multilevel"/>
    <w:tmpl w:val="4B86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3C7C6F"/>
    <w:multiLevelType w:val="multilevel"/>
    <w:tmpl w:val="1780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672210"/>
    <w:multiLevelType w:val="multilevel"/>
    <w:tmpl w:val="13C8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C375B6"/>
    <w:multiLevelType w:val="multilevel"/>
    <w:tmpl w:val="35CE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257ACC"/>
    <w:multiLevelType w:val="multilevel"/>
    <w:tmpl w:val="CBA8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9F1DD5"/>
    <w:multiLevelType w:val="multilevel"/>
    <w:tmpl w:val="57B2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CC663F"/>
    <w:multiLevelType w:val="multilevel"/>
    <w:tmpl w:val="8282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647DC7"/>
    <w:multiLevelType w:val="multilevel"/>
    <w:tmpl w:val="1BE4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4B0F93"/>
    <w:multiLevelType w:val="multilevel"/>
    <w:tmpl w:val="526A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8541ED"/>
    <w:multiLevelType w:val="multilevel"/>
    <w:tmpl w:val="BE64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811473"/>
    <w:multiLevelType w:val="multilevel"/>
    <w:tmpl w:val="7BCCD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0052A5"/>
    <w:multiLevelType w:val="multilevel"/>
    <w:tmpl w:val="7294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EF5CB6"/>
    <w:multiLevelType w:val="multilevel"/>
    <w:tmpl w:val="18FA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9D7256"/>
    <w:multiLevelType w:val="multilevel"/>
    <w:tmpl w:val="361E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F779A4"/>
    <w:multiLevelType w:val="multilevel"/>
    <w:tmpl w:val="ADAE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85011A"/>
    <w:multiLevelType w:val="multilevel"/>
    <w:tmpl w:val="D1D4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706A03"/>
    <w:multiLevelType w:val="multilevel"/>
    <w:tmpl w:val="AC04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707AAE"/>
    <w:multiLevelType w:val="multilevel"/>
    <w:tmpl w:val="7D0C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0E732C"/>
    <w:multiLevelType w:val="multilevel"/>
    <w:tmpl w:val="7CD6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DF45FD"/>
    <w:multiLevelType w:val="multilevel"/>
    <w:tmpl w:val="85BC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ED72ED"/>
    <w:multiLevelType w:val="multilevel"/>
    <w:tmpl w:val="866C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51706A"/>
    <w:multiLevelType w:val="multilevel"/>
    <w:tmpl w:val="C200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036381"/>
    <w:multiLevelType w:val="multilevel"/>
    <w:tmpl w:val="505A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D37F11"/>
    <w:multiLevelType w:val="multilevel"/>
    <w:tmpl w:val="F7F8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5C350E"/>
    <w:multiLevelType w:val="multilevel"/>
    <w:tmpl w:val="374A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871873"/>
    <w:multiLevelType w:val="multilevel"/>
    <w:tmpl w:val="5174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7739E6"/>
    <w:multiLevelType w:val="multilevel"/>
    <w:tmpl w:val="B786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831B4A"/>
    <w:multiLevelType w:val="multilevel"/>
    <w:tmpl w:val="13E2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AA0044"/>
    <w:multiLevelType w:val="multilevel"/>
    <w:tmpl w:val="CAE6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2"/>
  </w:num>
  <w:num w:numId="4">
    <w:abstractNumId w:val="18"/>
  </w:num>
  <w:num w:numId="5">
    <w:abstractNumId w:val="13"/>
  </w:num>
  <w:num w:numId="6">
    <w:abstractNumId w:val="21"/>
  </w:num>
  <w:num w:numId="7">
    <w:abstractNumId w:val="7"/>
  </w:num>
  <w:num w:numId="8">
    <w:abstractNumId w:val="35"/>
  </w:num>
  <w:num w:numId="9">
    <w:abstractNumId w:val="3"/>
  </w:num>
  <w:num w:numId="10">
    <w:abstractNumId w:val="20"/>
  </w:num>
  <w:num w:numId="11">
    <w:abstractNumId w:val="34"/>
  </w:num>
  <w:num w:numId="12">
    <w:abstractNumId w:val="41"/>
  </w:num>
  <w:num w:numId="13">
    <w:abstractNumId w:val="11"/>
  </w:num>
  <w:num w:numId="14">
    <w:abstractNumId w:val="15"/>
  </w:num>
  <w:num w:numId="15">
    <w:abstractNumId w:val="16"/>
  </w:num>
  <w:num w:numId="16">
    <w:abstractNumId w:val="36"/>
  </w:num>
  <w:num w:numId="17">
    <w:abstractNumId w:val="26"/>
  </w:num>
  <w:num w:numId="18">
    <w:abstractNumId w:val="5"/>
  </w:num>
  <w:num w:numId="19">
    <w:abstractNumId w:val="14"/>
  </w:num>
  <w:num w:numId="20">
    <w:abstractNumId w:val="39"/>
  </w:num>
  <w:num w:numId="21">
    <w:abstractNumId w:val="1"/>
  </w:num>
  <w:num w:numId="22">
    <w:abstractNumId w:val="23"/>
  </w:num>
  <w:num w:numId="23">
    <w:abstractNumId w:val="27"/>
  </w:num>
  <w:num w:numId="24">
    <w:abstractNumId w:val="9"/>
  </w:num>
  <w:num w:numId="25">
    <w:abstractNumId w:val="22"/>
  </w:num>
  <w:num w:numId="26">
    <w:abstractNumId w:val="37"/>
  </w:num>
  <w:num w:numId="27">
    <w:abstractNumId w:val="0"/>
  </w:num>
  <w:num w:numId="28">
    <w:abstractNumId w:val="30"/>
  </w:num>
  <w:num w:numId="29">
    <w:abstractNumId w:val="25"/>
  </w:num>
  <w:num w:numId="30">
    <w:abstractNumId w:val="19"/>
  </w:num>
  <w:num w:numId="31">
    <w:abstractNumId w:val="4"/>
  </w:num>
  <w:num w:numId="32">
    <w:abstractNumId w:val="24"/>
  </w:num>
  <w:num w:numId="33">
    <w:abstractNumId w:val="12"/>
  </w:num>
  <w:num w:numId="34">
    <w:abstractNumId w:val="6"/>
  </w:num>
  <w:num w:numId="35">
    <w:abstractNumId w:val="38"/>
  </w:num>
  <w:num w:numId="36">
    <w:abstractNumId w:val="29"/>
  </w:num>
  <w:num w:numId="37">
    <w:abstractNumId w:val="32"/>
  </w:num>
  <w:num w:numId="38">
    <w:abstractNumId w:val="31"/>
  </w:num>
  <w:num w:numId="39">
    <w:abstractNumId w:val="28"/>
  </w:num>
  <w:num w:numId="40">
    <w:abstractNumId w:val="33"/>
  </w:num>
  <w:num w:numId="41">
    <w:abstractNumId w:val="10"/>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4738"/>
    <w:rsid w:val="00026C86"/>
    <w:rsid w:val="00096CEC"/>
    <w:rsid w:val="000B536A"/>
    <w:rsid w:val="000E48C1"/>
    <w:rsid w:val="00121D09"/>
    <w:rsid w:val="001235E5"/>
    <w:rsid w:val="00132D1E"/>
    <w:rsid w:val="0014727D"/>
    <w:rsid w:val="001610C0"/>
    <w:rsid w:val="00166548"/>
    <w:rsid w:val="00170885"/>
    <w:rsid w:val="00186B21"/>
    <w:rsid w:val="00193779"/>
    <w:rsid w:val="001B087F"/>
    <w:rsid w:val="001C1133"/>
    <w:rsid w:val="001D681E"/>
    <w:rsid w:val="001D7711"/>
    <w:rsid w:val="001E4515"/>
    <w:rsid w:val="001F32D6"/>
    <w:rsid w:val="00251889"/>
    <w:rsid w:val="002B4083"/>
    <w:rsid w:val="002B5DFB"/>
    <w:rsid w:val="002E000E"/>
    <w:rsid w:val="00304748"/>
    <w:rsid w:val="00317F6E"/>
    <w:rsid w:val="003409C7"/>
    <w:rsid w:val="00355E10"/>
    <w:rsid w:val="00384E86"/>
    <w:rsid w:val="00392B27"/>
    <w:rsid w:val="003F373D"/>
    <w:rsid w:val="003F63F4"/>
    <w:rsid w:val="00421DFF"/>
    <w:rsid w:val="004A0248"/>
    <w:rsid w:val="004A1E41"/>
    <w:rsid w:val="004C4A85"/>
    <w:rsid w:val="004D0EF7"/>
    <w:rsid w:val="004F09CF"/>
    <w:rsid w:val="0051254D"/>
    <w:rsid w:val="005310C1"/>
    <w:rsid w:val="005328A0"/>
    <w:rsid w:val="0056422D"/>
    <w:rsid w:val="0058191B"/>
    <w:rsid w:val="005917DB"/>
    <w:rsid w:val="005A3A95"/>
    <w:rsid w:val="005A3DE4"/>
    <w:rsid w:val="005B4C72"/>
    <w:rsid w:val="005C4B30"/>
    <w:rsid w:val="005F2713"/>
    <w:rsid w:val="006258C2"/>
    <w:rsid w:val="00633C53"/>
    <w:rsid w:val="0063572F"/>
    <w:rsid w:val="00643107"/>
    <w:rsid w:val="00645B03"/>
    <w:rsid w:val="00647071"/>
    <w:rsid w:val="0069663C"/>
    <w:rsid w:val="006E569D"/>
    <w:rsid w:val="006F653E"/>
    <w:rsid w:val="006F74D4"/>
    <w:rsid w:val="00733B12"/>
    <w:rsid w:val="00740159"/>
    <w:rsid w:val="007B75DE"/>
    <w:rsid w:val="007B7B5B"/>
    <w:rsid w:val="00815609"/>
    <w:rsid w:val="008209E4"/>
    <w:rsid w:val="00855274"/>
    <w:rsid w:val="0086134B"/>
    <w:rsid w:val="0087242B"/>
    <w:rsid w:val="008E381F"/>
    <w:rsid w:val="00920FA8"/>
    <w:rsid w:val="009233F6"/>
    <w:rsid w:val="00933BA3"/>
    <w:rsid w:val="00936938"/>
    <w:rsid w:val="009815BC"/>
    <w:rsid w:val="00986820"/>
    <w:rsid w:val="009C4429"/>
    <w:rsid w:val="009D10AE"/>
    <w:rsid w:val="009E2125"/>
    <w:rsid w:val="009F1E5A"/>
    <w:rsid w:val="00A03106"/>
    <w:rsid w:val="00A225C3"/>
    <w:rsid w:val="00A65A05"/>
    <w:rsid w:val="00A84738"/>
    <w:rsid w:val="00AC6362"/>
    <w:rsid w:val="00AF6A04"/>
    <w:rsid w:val="00AF7164"/>
    <w:rsid w:val="00B00620"/>
    <w:rsid w:val="00B2598E"/>
    <w:rsid w:val="00B26B14"/>
    <w:rsid w:val="00B276B1"/>
    <w:rsid w:val="00B347DF"/>
    <w:rsid w:val="00B50C41"/>
    <w:rsid w:val="00B57092"/>
    <w:rsid w:val="00B62CC4"/>
    <w:rsid w:val="00BE775A"/>
    <w:rsid w:val="00C2228B"/>
    <w:rsid w:val="00C31229"/>
    <w:rsid w:val="00C5793E"/>
    <w:rsid w:val="00C648D9"/>
    <w:rsid w:val="00C7327D"/>
    <w:rsid w:val="00C749FD"/>
    <w:rsid w:val="00C97167"/>
    <w:rsid w:val="00CA2EC7"/>
    <w:rsid w:val="00CB7805"/>
    <w:rsid w:val="00CC6DC5"/>
    <w:rsid w:val="00CD5F78"/>
    <w:rsid w:val="00D24871"/>
    <w:rsid w:val="00D844CC"/>
    <w:rsid w:val="00DA02AA"/>
    <w:rsid w:val="00DA3B8F"/>
    <w:rsid w:val="00DA6091"/>
    <w:rsid w:val="00DC4435"/>
    <w:rsid w:val="00DD7A48"/>
    <w:rsid w:val="00E03F87"/>
    <w:rsid w:val="00E16CAD"/>
    <w:rsid w:val="00E268AF"/>
    <w:rsid w:val="00E573E8"/>
    <w:rsid w:val="00E865A0"/>
    <w:rsid w:val="00E955C4"/>
    <w:rsid w:val="00EF6756"/>
    <w:rsid w:val="00F32935"/>
    <w:rsid w:val="00F36010"/>
    <w:rsid w:val="00F45570"/>
    <w:rsid w:val="00F7045F"/>
    <w:rsid w:val="00F871A0"/>
    <w:rsid w:val="00F9051C"/>
    <w:rsid w:val="00F97B54"/>
    <w:rsid w:val="00FD6DEE"/>
    <w:rsid w:val="00FE3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semiHidden/>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37441376">
      <w:bodyDiv w:val="1"/>
      <w:marLeft w:val="0"/>
      <w:marRight w:val="0"/>
      <w:marTop w:val="0"/>
      <w:marBottom w:val="0"/>
      <w:divBdr>
        <w:top w:val="none" w:sz="0" w:space="0" w:color="auto"/>
        <w:left w:val="none" w:sz="0" w:space="0" w:color="auto"/>
        <w:bottom w:val="none" w:sz="0" w:space="0" w:color="auto"/>
        <w:right w:val="none" w:sz="0" w:space="0" w:color="auto"/>
      </w:divBdr>
      <w:divsChild>
        <w:div w:id="922106372">
          <w:marLeft w:val="0"/>
          <w:marRight w:val="0"/>
          <w:marTop w:val="0"/>
          <w:marBottom w:val="0"/>
          <w:divBdr>
            <w:top w:val="none" w:sz="0" w:space="0" w:color="auto"/>
            <w:left w:val="none" w:sz="0" w:space="0" w:color="auto"/>
            <w:bottom w:val="none" w:sz="0" w:space="0" w:color="auto"/>
            <w:right w:val="none" w:sz="0" w:space="0" w:color="auto"/>
          </w:divBdr>
        </w:div>
        <w:div w:id="1241522659">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56826810">
      <w:bodyDiv w:val="1"/>
      <w:marLeft w:val="0"/>
      <w:marRight w:val="0"/>
      <w:marTop w:val="0"/>
      <w:marBottom w:val="0"/>
      <w:divBdr>
        <w:top w:val="none" w:sz="0" w:space="0" w:color="auto"/>
        <w:left w:val="none" w:sz="0" w:space="0" w:color="auto"/>
        <w:bottom w:val="none" w:sz="0" w:space="0" w:color="auto"/>
        <w:right w:val="none" w:sz="0" w:space="0" w:color="auto"/>
      </w:divBdr>
      <w:divsChild>
        <w:div w:id="353196747">
          <w:marLeft w:val="0"/>
          <w:marRight w:val="0"/>
          <w:marTop w:val="0"/>
          <w:marBottom w:val="0"/>
          <w:divBdr>
            <w:top w:val="none" w:sz="0" w:space="0" w:color="auto"/>
            <w:left w:val="none" w:sz="0" w:space="0" w:color="auto"/>
            <w:bottom w:val="none" w:sz="0" w:space="0" w:color="auto"/>
            <w:right w:val="none" w:sz="0" w:space="0" w:color="auto"/>
          </w:divBdr>
        </w:div>
        <w:div w:id="1170101894">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110784640">
      <w:bodyDiv w:val="1"/>
      <w:marLeft w:val="0"/>
      <w:marRight w:val="0"/>
      <w:marTop w:val="0"/>
      <w:marBottom w:val="0"/>
      <w:divBdr>
        <w:top w:val="none" w:sz="0" w:space="0" w:color="auto"/>
        <w:left w:val="none" w:sz="0" w:space="0" w:color="auto"/>
        <w:bottom w:val="none" w:sz="0" w:space="0" w:color="auto"/>
        <w:right w:val="none" w:sz="0" w:space="0" w:color="auto"/>
      </w:divBdr>
      <w:divsChild>
        <w:div w:id="416219898">
          <w:marLeft w:val="0"/>
          <w:marRight w:val="0"/>
          <w:marTop w:val="0"/>
          <w:marBottom w:val="0"/>
          <w:divBdr>
            <w:top w:val="none" w:sz="0" w:space="0" w:color="auto"/>
            <w:left w:val="none" w:sz="0" w:space="0" w:color="auto"/>
            <w:bottom w:val="none" w:sz="0" w:space="0" w:color="auto"/>
            <w:right w:val="none" w:sz="0" w:space="0" w:color="auto"/>
          </w:divBdr>
        </w:div>
        <w:div w:id="1255165430">
          <w:marLeft w:val="0"/>
          <w:marRight w:val="0"/>
          <w:marTop w:val="0"/>
          <w:marBottom w:val="0"/>
          <w:divBdr>
            <w:top w:val="none" w:sz="0" w:space="0" w:color="auto"/>
            <w:left w:val="none" w:sz="0" w:space="0" w:color="auto"/>
            <w:bottom w:val="none" w:sz="0" w:space="0" w:color="auto"/>
            <w:right w:val="none" w:sz="0" w:space="0" w:color="auto"/>
          </w:divBdr>
        </w:div>
      </w:divsChild>
    </w:div>
    <w:div w:id="184754148">
      <w:bodyDiv w:val="1"/>
      <w:marLeft w:val="0"/>
      <w:marRight w:val="0"/>
      <w:marTop w:val="0"/>
      <w:marBottom w:val="0"/>
      <w:divBdr>
        <w:top w:val="none" w:sz="0" w:space="0" w:color="auto"/>
        <w:left w:val="none" w:sz="0" w:space="0" w:color="auto"/>
        <w:bottom w:val="none" w:sz="0" w:space="0" w:color="auto"/>
        <w:right w:val="none" w:sz="0" w:space="0" w:color="auto"/>
      </w:divBdr>
      <w:divsChild>
        <w:div w:id="1947692192">
          <w:marLeft w:val="0"/>
          <w:marRight w:val="0"/>
          <w:marTop w:val="0"/>
          <w:marBottom w:val="0"/>
          <w:divBdr>
            <w:top w:val="none" w:sz="0" w:space="0" w:color="auto"/>
            <w:left w:val="none" w:sz="0" w:space="0" w:color="auto"/>
            <w:bottom w:val="none" w:sz="0" w:space="0" w:color="auto"/>
            <w:right w:val="none" w:sz="0" w:space="0" w:color="auto"/>
          </w:divBdr>
        </w:div>
        <w:div w:id="1685552898">
          <w:marLeft w:val="0"/>
          <w:marRight w:val="0"/>
          <w:marTop w:val="0"/>
          <w:marBottom w:val="0"/>
          <w:divBdr>
            <w:top w:val="none" w:sz="0" w:space="0" w:color="auto"/>
            <w:left w:val="none" w:sz="0" w:space="0" w:color="auto"/>
            <w:bottom w:val="none" w:sz="0" w:space="0" w:color="auto"/>
            <w:right w:val="none" w:sz="0" w:space="0" w:color="auto"/>
          </w:divBdr>
        </w:div>
      </w:divsChild>
    </w:div>
    <w:div w:id="222912262">
      <w:bodyDiv w:val="1"/>
      <w:marLeft w:val="0"/>
      <w:marRight w:val="0"/>
      <w:marTop w:val="0"/>
      <w:marBottom w:val="0"/>
      <w:divBdr>
        <w:top w:val="none" w:sz="0" w:space="0" w:color="auto"/>
        <w:left w:val="none" w:sz="0" w:space="0" w:color="auto"/>
        <w:bottom w:val="none" w:sz="0" w:space="0" w:color="auto"/>
        <w:right w:val="none" w:sz="0" w:space="0" w:color="auto"/>
      </w:divBdr>
      <w:divsChild>
        <w:div w:id="699864429">
          <w:marLeft w:val="0"/>
          <w:marRight w:val="0"/>
          <w:marTop w:val="0"/>
          <w:marBottom w:val="0"/>
          <w:divBdr>
            <w:top w:val="none" w:sz="0" w:space="0" w:color="auto"/>
            <w:left w:val="none" w:sz="0" w:space="0" w:color="auto"/>
            <w:bottom w:val="none" w:sz="0" w:space="0" w:color="auto"/>
            <w:right w:val="none" w:sz="0" w:space="0" w:color="auto"/>
          </w:divBdr>
        </w:div>
        <w:div w:id="296377190">
          <w:marLeft w:val="0"/>
          <w:marRight w:val="0"/>
          <w:marTop w:val="0"/>
          <w:marBottom w:val="0"/>
          <w:divBdr>
            <w:top w:val="none" w:sz="0" w:space="0" w:color="auto"/>
            <w:left w:val="none" w:sz="0" w:space="0" w:color="auto"/>
            <w:bottom w:val="none" w:sz="0" w:space="0" w:color="auto"/>
            <w:right w:val="none" w:sz="0" w:space="0" w:color="auto"/>
          </w:divBdr>
        </w:div>
      </w:divsChild>
    </w:div>
    <w:div w:id="227307708">
      <w:bodyDiv w:val="1"/>
      <w:marLeft w:val="0"/>
      <w:marRight w:val="0"/>
      <w:marTop w:val="0"/>
      <w:marBottom w:val="0"/>
      <w:divBdr>
        <w:top w:val="none" w:sz="0" w:space="0" w:color="auto"/>
        <w:left w:val="none" w:sz="0" w:space="0" w:color="auto"/>
        <w:bottom w:val="none" w:sz="0" w:space="0" w:color="auto"/>
        <w:right w:val="none" w:sz="0" w:space="0" w:color="auto"/>
      </w:divBdr>
      <w:divsChild>
        <w:div w:id="15236255">
          <w:marLeft w:val="0"/>
          <w:marRight w:val="0"/>
          <w:marTop w:val="0"/>
          <w:marBottom w:val="0"/>
          <w:divBdr>
            <w:top w:val="none" w:sz="0" w:space="0" w:color="auto"/>
            <w:left w:val="none" w:sz="0" w:space="0" w:color="auto"/>
            <w:bottom w:val="none" w:sz="0" w:space="0" w:color="auto"/>
            <w:right w:val="none" w:sz="0" w:space="0" w:color="auto"/>
          </w:divBdr>
        </w:div>
        <w:div w:id="305621410">
          <w:marLeft w:val="0"/>
          <w:marRight w:val="0"/>
          <w:marTop w:val="0"/>
          <w:marBottom w:val="0"/>
          <w:divBdr>
            <w:top w:val="none" w:sz="0" w:space="0" w:color="auto"/>
            <w:left w:val="none" w:sz="0" w:space="0" w:color="auto"/>
            <w:bottom w:val="none" w:sz="0" w:space="0" w:color="auto"/>
            <w:right w:val="none" w:sz="0" w:space="0" w:color="auto"/>
          </w:divBdr>
        </w:div>
      </w:divsChild>
    </w:div>
    <w:div w:id="228662601">
      <w:bodyDiv w:val="1"/>
      <w:marLeft w:val="0"/>
      <w:marRight w:val="0"/>
      <w:marTop w:val="0"/>
      <w:marBottom w:val="0"/>
      <w:divBdr>
        <w:top w:val="none" w:sz="0" w:space="0" w:color="auto"/>
        <w:left w:val="none" w:sz="0" w:space="0" w:color="auto"/>
        <w:bottom w:val="none" w:sz="0" w:space="0" w:color="auto"/>
        <w:right w:val="none" w:sz="0" w:space="0" w:color="auto"/>
      </w:divBdr>
      <w:divsChild>
        <w:div w:id="653334817">
          <w:marLeft w:val="0"/>
          <w:marRight w:val="0"/>
          <w:marTop w:val="0"/>
          <w:marBottom w:val="0"/>
          <w:divBdr>
            <w:top w:val="none" w:sz="0" w:space="0" w:color="auto"/>
            <w:left w:val="none" w:sz="0" w:space="0" w:color="auto"/>
            <w:bottom w:val="none" w:sz="0" w:space="0" w:color="auto"/>
            <w:right w:val="none" w:sz="0" w:space="0" w:color="auto"/>
          </w:divBdr>
        </w:div>
        <w:div w:id="670596255">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23551523">
      <w:bodyDiv w:val="1"/>
      <w:marLeft w:val="0"/>
      <w:marRight w:val="0"/>
      <w:marTop w:val="0"/>
      <w:marBottom w:val="0"/>
      <w:divBdr>
        <w:top w:val="none" w:sz="0" w:space="0" w:color="auto"/>
        <w:left w:val="none" w:sz="0" w:space="0" w:color="auto"/>
        <w:bottom w:val="none" w:sz="0" w:space="0" w:color="auto"/>
        <w:right w:val="none" w:sz="0" w:space="0" w:color="auto"/>
      </w:divBdr>
      <w:divsChild>
        <w:div w:id="77482811">
          <w:marLeft w:val="0"/>
          <w:marRight w:val="0"/>
          <w:marTop w:val="0"/>
          <w:marBottom w:val="0"/>
          <w:divBdr>
            <w:top w:val="none" w:sz="0" w:space="0" w:color="auto"/>
            <w:left w:val="none" w:sz="0" w:space="0" w:color="auto"/>
            <w:bottom w:val="none" w:sz="0" w:space="0" w:color="auto"/>
            <w:right w:val="none" w:sz="0" w:space="0" w:color="auto"/>
          </w:divBdr>
        </w:div>
        <w:div w:id="841821007">
          <w:marLeft w:val="0"/>
          <w:marRight w:val="0"/>
          <w:marTop w:val="0"/>
          <w:marBottom w:val="0"/>
          <w:divBdr>
            <w:top w:val="none" w:sz="0" w:space="0" w:color="auto"/>
            <w:left w:val="none" w:sz="0" w:space="0" w:color="auto"/>
            <w:bottom w:val="none" w:sz="0" w:space="0" w:color="auto"/>
            <w:right w:val="none" w:sz="0" w:space="0" w:color="auto"/>
          </w:divBdr>
        </w:div>
      </w:divsChild>
    </w:div>
    <w:div w:id="343018461">
      <w:bodyDiv w:val="1"/>
      <w:marLeft w:val="0"/>
      <w:marRight w:val="0"/>
      <w:marTop w:val="0"/>
      <w:marBottom w:val="0"/>
      <w:divBdr>
        <w:top w:val="none" w:sz="0" w:space="0" w:color="auto"/>
        <w:left w:val="none" w:sz="0" w:space="0" w:color="auto"/>
        <w:bottom w:val="none" w:sz="0" w:space="0" w:color="auto"/>
        <w:right w:val="none" w:sz="0" w:space="0" w:color="auto"/>
      </w:divBdr>
      <w:divsChild>
        <w:div w:id="396514691">
          <w:marLeft w:val="0"/>
          <w:marRight w:val="0"/>
          <w:marTop w:val="0"/>
          <w:marBottom w:val="0"/>
          <w:divBdr>
            <w:top w:val="none" w:sz="0" w:space="0" w:color="auto"/>
            <w:left w:val="none" w:sz="0" w:space="0" w:color="auto"/>
            <w:bottom w:val="none" w:sz="0" w:space="0" w:color="auto"/>
            <w:right w:val="none" w:sz="0" w:space="0" w:color="auto"/>
          </w:divBdr>
        </w:div>
        <w:div w:id="900096814">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16845904">
      <w:bodyDiv w:val="1"/>
      <w:marLeft w:val="0"/>
      <w:marRight w:val="0"/>
      <w:marTop w:val="0"/>
      <w:marBottom w:val="0"/>
      <w:divBdr>
        <w:top w:val="none" w:sz="0" w:space="0" w:color="auto"/>
        <w:left w:val="none" w:sz="0" w:space="0" w:color="auto"/>
        <w:bottom w:val="none" w:sz="0" w:space="0" w:color="auto"/>
        <w:right w:val="none" w:sz="0" w:space="0" w:color="auto"/>
      </w:divBdr>
      <w:divsChild>
        <w:div w:id="1885361949">
          <w:marLeft w:val="0"/>
          <w:marRight w:val="0"/>
          <w:marTop w:val="0"/>
          <w:marBottom w:val="0"/>
          <w:divBdr>
            <w:top w:val="none" w:sz="0" w:space="0" w:color="auto"/>
            <w:left w:val="none" w:sz="0" w:space="0" w:color="auto"/>
            <w:bottom w:val="none" w:sz="0" w:space="0" w:color="auto"/>
            <w:right w:val="none" w:sz="0" w:space="0" w:color="auto"/>
          </w:divBdr>
        </w:div>
        <w:div w:id="480848920">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600798228">
      <w:bodyDiv w:val="1"/>
      <w:marLeft w:val="0"/>
      <w:marRight w:val="0"/>
      <w:marTop w:val="0"/>
      <w:marBottom w:val="0"/>
      <w:divBdr>
        <w:top w:val="none" w:sz="0" w:space="0" w:color="auto"/>
        <w:left w:val="none" w:sz="0" w:space="0" w:color="auto"/>
        <w:bottom w:val="none" w:sz="0" w:space="0" w:color="auto"/>
        <w:right w:val="none" w:sz="0" w:space="0" w:color="auto"/>
      </w:divBdr>
      <w:divsChild>
        <w:div w:id="476648983">
          <w:marLeft w:val="0"/>
          <w:marRight w:val="0"/>
          <w:marTop w:val="0"/>
          <w:marBottom w:val="0"/>
          <w:divBdr>
            <w:top w:val="none" w:sz="0" w:space="0" w:color="auto"/>
            <w:left w:val="none" w:sz="0" w:space="0" w:color="auto"/>
            <w:bottom w:val="none" w:sz="0" w:space="0" w:color="auto"/>
            <w:right w:val="none" w:sz="0" w:space="0" w:color="auto"/>
          </w:divBdr>
        </w:div>
        <w:div w:id="142158094">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39919971">
      <w:bodyDiv w:val="1"/>
      <w:marLeft w:val="0"/>
      <w:marRight w:val="0"/>
      <w:marTop w:val="0"/>
      <w:marBottom w:val="0"/>
      <w:divBdr>
        <w:top w:val="none" w:sz="0" w:space="0" w:color="auto"/>
        <w:left w:val="none" w:sz="0" w:space="0" w:color="auto"/>
        <w:bottom w:val="none" w:sz="0" w:space="0" w:color="auto"/>
        <w:right w:val="none" w:sz="0" w:space="0" w:color="auto"/>
      </w:divBdr>
      <w:divsChild>
        <w:div w:id="1798330415">
          <w:marLeft w:val="0"/>
          <w:marRight w:val="0"/>
          <w:marTop w:val="0"/>
          <w:marBottom w:val="0"/>
          <w:divBdr>
            <w:top w:val="none" w:sz="0" w:space="0" w:color="auto"/>
            <w:left w:val="none" w:sz="0" w:space="0" w:color="auto"/>
            <w:bottom w:val="none" w:sz="0" w:space="0" w:color="auto"/>
            <w:right w:val="none" w:sz="0" w:space="0" w:color="auto"/>
          </w:divBdr>
        </w:div>
        <w:div w:id="714933309">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892617788">
      <w:bodyDiv w:val="1"/>
      <w:marLeft w:val="0"/>
      <w:marRight w:val="0"/>
      <w:marTop w:val="0"/>
      <w:marBottom w:val="0"/>
      <w:divBdr>
        <w:top w:val="none" w:sz="0" w:space="0" w:color="auto"/>
        <w:left w:val="none" w:sz="0" w:space="0" w:color="auto"/>
        <w:bottom w:val="none" w:sz="0" w:space="0" w:color="auto"/>
        <w:right w:val="none" w:sz="0" w:space="0" w:color="auto"/>
      </w:divBdr>
      <w:divsChild>
        <w:div w:id="330915249">
          <w:marLeft w:val="0"/>
          <w:marRight w:val="0"/>
          <w:marTop w:val="0"/>
          <w:marBottom w:val="0"/>
          <w:divBdr>
            <w:top w:val="none" w:sz="0" w:space="0" w:color="auto"/>
            <w:left w:val="none" w:sz="0" w:space="0" w:color="auto"/>
            <w:bottom w:val="none" w:sz="0" w:space="0" w:color="auto"/>
            <w:right w:val="none" w:sz="0" w:space="0" w:color="auto"/>
          </w:divBdr>
        </w:div>
        <w:div w:id="1806385581">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23823356">
      <w:bodyDiv w:val="1"/>
      <w:marLeft w:val="0"/>
      <w:marRight w:val="0"/>
      <w:marTop w:val="0"/>
      <w:marBottom w:val="0"/>
      <w:divBdr>
        <w:top w:val="none" w:sz="0" w:space="0" w:color="auto"/>
        <w:left w:val="none" w:sz="0" w:space="0" w:color="auto"/>
        <w:bottom w:val="none" w:sz="0" w:space="0" w:color="auto"/>
        <w:right w:val="none" w:sz="0" w:space="0" w:color="auto"/>
      </w:divBdr>
      <w:divsChild>
        <w:div w:id="1785418717">
          <w:marLeft w:val="0"/>
          <w:marRight w:val="0"/>
          <w:marTop w:val="0"/>
          <w:marBottom w:val="0"/>
          <w:divBdr>
            <w:top w:val="none" w:sz="0" w:space="0" w:color="auto"/>
            <w:left w:val="none" w:sz="0" w:space="0" w:color="auto"/>
            <w:bottom w:val="none" w:sz="0" w:space="0" w:color="auto"/>
            <w:right w:val="none" w:sz="0" w:space="0" w:color="auto"/>
          </w:divBdr>
        </w:div>
        <w:div w:id="1847673785">
          <w:marLeft w:val="0"/>
          <w:marRight w:val="0"/>
          <w:marTop w:val="0"/>
          <w:marBottom w:val="0"/>
          <w:divBdr>
            <w:top w:val="none" w:sz="0" w:space="0" w:color="auto"/>
            <w:left w:val="none" w:sz="0" w:space="0" w:color="auto"/>
            <w:bottom w:val="none" w:sz="0" w:space="0" w:color="auto"/>
            <w:right w:val="none" w:sz="0" w:space="0" w:color="auto"/>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61907928">
      <w:bodyDiv w:val="1"/>
      <w:marLeft w:val="0"/>
      <w:marRight w:val="0"/>
      <w:marTop w:val="0"/>
      <w:marBottom w:val="0"/>
      <w:divBdr>
        <w:top w:val="none" w:sz="0" w:space="0" w:color="auto"/>
        <w:left w:val="none" w:sz="0" w:space="0" w:color="auto"/>
        <w:bottom w:val="none" w:sz="0" w:space="0" w:color="auto"/>
        <w:right w:val="none" w:sz="0" w:space="0" w:color="auto"/>
      </w:divBdr>
      <w:divsChild>
        <w:div w:id="775827832">
          <w:marLeft w:val="0"/>
          <w:marRight w:val="0"/>
          <w:marTop w:val="0"/>
          <w:marBottom w:val="0"/>
          <w:divBdr>
            <w:top w:val="none" w:sz="0" w:space="0" w:color="auto"/>
            <w:left w:val="none" w:sz="0" w:space="0" w:color="auto"/>
            <w:bottom w:val="none" w:sz="0" w:space="0" w:color="auto"/>
            <w:right w:val="none" w:sz="0" w:space="0" w:color="auto"/>
          </w:divBdr>
        </w:div>
        <w:div w:id="1783916460">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745568982">
      <w:bodyDiv w:val="1"/>
      <w:marLeft w:val="0"/>
      <w:marRight w:val="0"/>
      <w:marTop w:val="0"/>
      <w:marBottom w:val="0"/>
      <w:divBdr>
        <w:top w:val="none" w:sz="0" w:space="0" w:color="auto"/>
        <w:left w:val="none" w:sz="0" w:space="0" w:color="auto"/>
        <w:bottom w:val="none" w:sz="0" w:space="0" w:color="auto"/>
        <w:right w:val="none" w:sz="0" w:space="0" w:color="auto"/>
      </w:divBdr>
      <w:divsChild>
        <w:div w:id="201410365">
          <w:marLeft w:val="0"/>
          <w:marRight w:val="0"/>
          <w:marTop w:val="0"/>
          <w:marBottom w:val="0"/>
          <w:divBdr>
            <w:top w:val="none" w:sz="0" w:space="0" w:color="auto"/>
            <w:left w:val="none" w:sz="0" w:space="0" w:color="auto"/>
            <w:bottom w:val="none" w:sz="0" w:space="0" w:color="auto"/>
            <w:right w:val="none" w:sz="0" w:space="0" w:color="auto"/>
          </w:divBdr>
        </w:div>
        <w:div w:id="110977053">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62356691">
      <w:bodyDiv w:val="1"/>
      <w:marLeft w:val="0"/>
      <w:marRight w:val="0"/>
      <w:marTop w:val="0"/>
      <w:marBottom w:val="0"/>
      <w:divBdr>
        <w:top w:val="none" w:sz="0" w:space="0" w:color="auto"/>
        <w:left w:val="none" w:sz="0" w:space="0" w:color="auto"/>
        <w:bottom w:val="none" w:sz="0" w:space="0" w:color="auto"/>
        <w:right w:val="none" w:sz="0" w:space="0" w:color="auto"/>
      </w:divBdr>
      <w:divsChild>
        <w:div w:id="565333721">
          <w:marLeft w:val="0"/>
          <w:marRight w:val="0"/>
          <w:marTop w:val="0"/>
          <w:marBottom w:val="0"/>
          <w:divBdr>
            <w:top w:val="none" w:sz="0" w:space="0" w:color="auto"/>
            <w:left w:val="none" w:sz="0" w:space="0" w:color="auto"/>
            <w:bottom w:val="none" w:sz="0" w:space="0" w:color="auto"/>
            <w:right w:val="none" w:sz="0" w:space="0" w:color="auto"/>
          </w:divBdr>
        </w:div>
        <w:div w:id="112360062">
          <w:marLeft w:val="0"/>
          <w:marRight w:val="0"/>
          <w:marTop w:val="0"/>
          <w:marBottom w:val="0"/>
          <w:divBdr>
            <w:top w:val="none" w:sz="0" w:space="0" w:color="auto"/>
            <w:left w:val="none" w:sz="0" w:space="0" w:color="auto"/>
            <w:bottom w:val="none" w:sz="0" w:space="0" w:color="auto"/>
            <w:right w:val="none" w:sz="0" w:space="0" w:color="auto"/>
          </w:divBdr>
        </w:div>
      </w:divsChild>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931114399">
      <w:bodyDiv w:val="1"/>
      <w:marLeft w:val="0"/>
      <w:marRight w:val="0"/>
      <w:marTop w:val="0"/>
      <w:marBottom w:val="0"/>
      <w:divBdr>
        <w:top w:val="none" w:sz="0" w:space="0" w:color="auto"/>
        <w:left w:val="none" w:sz="0" w:space="0" w:color="auto"/>
        <w:bottom w:val="none" w:sz="0" w:space="0" w:color="auto"/>
        <w:right w:val="none" w:sz="0" w:space="0" w:color="auto"/>
      </w:divBdr>
      <w:divsChild>
        <w:div w:id="575095380">
          <w:marLeft w:val="0"/>
          <w:marRight w:val="0"/>
          <w:marTop w:val="0"/>
          <w:marBottom w:val="0"/>
          <w:divBdr>
            <w:top w:val="none" w:sz="0" w:space="0" w:color="auto"/>
            <w:left w:val="none" w:sz="0" w:space="0" w:color="auto"/>
            <w:bottom w:val="none" w:sz="0" w:space="0" w:color="auto"/>
            <w:right w:val="none" w:sz="0" w:space="0" w:color="auto"/>
          </w:divBdr>
        </w:div>
        <w:div w:id="731270686">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1076</Words>
  <Characters>6138</Characters>
  <Application>Microsoft Office Word</Application>
  <DocSecurity>0</DocSecurity>
  <Lines>51</Lines>
  <Paragraphs>14</Paragraphs>
  <ScaleCrop>false</ScaleCrop>
  <Company>Melkosoft</Company>
  <LinksUpToDate>false</LinksUpToDate>
  <CharactersWithSpaces>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127</cp:revision>
  <dcterms:created xsi:type="dcterms:W3CDTF">2016-10-09T18:20:00Z</dcterms:created>
  <dcterms:modified xsi:type="dcterms:W3CDTF">2016-11-21T09:58:00Z</dcterms:modified>
</cp:coreProperties>
</file>