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BA" w:rsidRPr="0028006B" w:rsidRDefault="00CC68BA" w:rsidP="00CC68BA">
      <w:pPr>
        <w:pStyle w:val="Standarduser"/>
        <w:jc w:val="center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772150" cy="620398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54" cy="622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8BA" w:rsidRPr="0028006B" w:rsidRDefault="00CC68BA" w:rsidP="00CC68BA">
      <w:pPr>
        <w:pStyle w:val="Standarduser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rPr>
          <w:rFonts w:ascii="Arial" w:hAnsi="Arial" w:cs="Arial"/>
          <w:sz w:val="18"/>
          <w:szCs w:val="18"/>
        </w:rPr>
      </w:pPr>
    </w:p>
    <w:p w:rsidR="00A91681" w:rsidRPr="0028006B" w:rsidRDefault="00A91681" w:rsidP="00A91681">
      <w:pPr>
        <w:pStyle w:val="Standarduser"/>
        <w:jc w:val="right"/>
        <w:rPr>
          <w:rFonts w:ascii="Arial" w:hAnsi="Arial" w:cs="Arial"/>
          <w:i/>
          <w:sz w:val="18"/>
          <w:szCs w:val="18"/>
        </w:rPr>
      </w:pPr>
      <w:r w:rsidRPr="0028006B">
        <w:rPr>
          <w:rFonts w:ascii="Arial" w:hAnsi="Arial" w:cs="Arial"/>
          <w:i/>
          <w:sz w:val="18"/>
          <w:szCs w:val="18"/>
        </w:rPr>
        <w:t>Приложение №39</w:t>
      </w:r>
    </w:p>
    <w:p w:rsidR="00A91681" w:rsidRPr="0028006B" w:rsidRDefault="00A91681" w:rsidP="00A91681">
      <w:pPr>
        <w:pStyle w:val="Standarduser"/>
        <w:jc w:val="right"/>
        <w:rPr>
          <w:rFonts w:ascii="Arial" w:hAnsi="Arial" w:cs="Arial"/>
          <w:i/>
          <w:sz w:val="18"/>
          <w:szCs w:val="18"/>
        </w:rPr>
      </w:pPr>
      <w:r w:rsidRPr="0028006B">
        <w:rPr>
          <w:rFonts w:ascii="Arial" w:hAnsi="Arial" w:cs="Arial"/>
          <w:i/>
          <w:sz w:val="18"/>
          <w:szCs w:val="18"/>
        </w:rPr>
        <w:t xml:space="preserve">к Правилам открытия, обслуживания и </w:t>
      </w:r>
    </w:p>
    <w:p w:rsidR="00A91681" w:rsidRPr="0028006B" w:rsidRDefault="00A91681" w:rsidP="00A91681">
      <w:pPr>
        <w:pStyle w:val="Standarduser"/>
        <w:jc w:val="right"/>
        <w:rPr>
          <w:rFonts w:ascii="Arial" w:hAnsi="Arial" w:cs="Arial"/>
          <w:i/>
          <w:sz w:val="18"/>
          <w:szCs w:val="18"/>
        </w:rPr>
      </w:pPr>
      <w:r w:rsidRPr="0028006B">
        <w:rPr>
          <w:rFonts w:ascii="Arial" w:hAnsi="Arial" w:cs="Arial"/>
          <w:i/>
          <w:sz w:val="18"/>
          <w:szCs w:val="18"/>
        </w:rPr>
        <w:t>закрытия банковских счетов и счетов по вкладам</w:t>
      </w:r>
    </w:p>
    <w:p w:rsidR="00A91681" w:rsidRPr="0028006B" w:rsidRDefault="00A91681" w:rsidP="00A91681">
      <w:pPr>
        <w:pStyle w:val="Standarduser"/>
        <w:jc w:val="right"/>
        <w:rPr>
          <w:rFonts w:ascii="Arial" w:hAnsi="Arial" w:cs="Arial"/>
          <w:i/>
          <w:sz w:val="18"/>
          <w:szCs w:val="18"/>
        </w:rPr>
      </w:pPr>
      <w:r w:rsidRPr="0028006B">
        <w:rPr>
          <w:rFonts w:ascii="Arial" w:hAnsi="Arial" w:cs="Arial"/>
          <w:i/>
          <w:sz w:val="18"/>
          <w:szCs w:val="18"/>
        </w:rPr>
        <w:t xml:space="preserve"> физических лиц в ПАО «Совкомбанк»</w:t>
      </w:r>
    </w:p>
    <w:p w:rsidR="00CC68BA" w:rsidRPr="0028006B" w:rsidRDefault="00CC68BA" w:rsidP="00CC68BA">
      <w:pPr>
        <w:pStyle w:val="Standarduser"/>
        <w:jc w:val="right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     </w:t>
      </w: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jc w:val="center"/>
        <w:rPr>
          <w:rFonts w:ascii="Arial" w:hAnsi="Arial" w:cs="Arial"/>
          <w:b/>
          <w:sz w:val="34"/>
          <w:szCs w:val="34"/>
        </w:rPr>
      </w:pPr>
      <w:r w:rsidRPr="0028006B">
        <w:rPr>
          <w:rFonts w:ascii="Arial" w:hAnsi="Arial" w:cs="Arial"/>
          <w:b/>
          <w:sz w:val="34"/>
          <w:szCs w:val="34"/>
        </w:rPr>
        <w:t>ОБЩИЕ УСЛОВИЯ</w:t>
      </w:r>
    </w:p>
    <w:p w:rsidR="00CC68BA" w:rsidRPr="0028006B" w:rsidRDefault="00CC68BA" w:rsidP="00CC68BA">
      <w:pPr>
        <w:pStyle w:val="Standarduser"/>
        <w:jc w:val="center"/>
        <w:rPr>
          <w:rFonts w:ascii="Arial" w:hAnsi="Arial" w:cs="Arial"/>
          <w:sz w:val="34"/>
          <w:szCs w:val="34"/>
        </w:rPr>
      </w:pPr>
      <w:r w:rsidRPr="0028006B">
        <w:rPr>
          <w:rFonts w:ascii="Arial" w:hAnsi="Arial" w:cs="Arial"/>
          <w:b/>
          <w:bCs/>
          <w:sz w:val="34"/>
          <w:szCs w:val="34"/>
        </w:rPr>
        <w:t xml:space="preserve">обслуживания по договору </w:t>
      </w:r>
      <w:r w:rsidR="0031437F" w:rsidRPr="0028006B">
        <w:rPr>
          <w:rFonts w:ascii="Arial" w:hAnsi="Arial" w:cs="Arial"/>
          <w:b/>
          <w:bCs/>
          <w:sz w:val="34"/>
          <w:szCs w:val="34"/>
        </w:rPr>
        <w:t>Банковского т</w:t>
      </w:r>
      <w:r w:rsidR="001B473E" w:rsidRPr="0028006B">
        <w:rPr>
          <w:rFonts w:ascii="Arial" w:hAnsi="Arial" w:cs="Arial"/>
          <w:b/>
          <w:bCs/>
          <w:sz w:val="34"/>
          <w:szCs w:val="34"/>
        </w:rPr>
        <w:t>екущего</w:t>
      </w:r>
      <w:r w:rsidRPr="0028006B">
        <w:rPr>
          <w:rFonts w:ascii="Arial" w:hAnsi="Arial" w:cs="Arial"/>
          <w:b/>
          <w:bCs/>
          <w:sz w:val="34"/>
          <w:szCs w:val="34"/>
        </w:rPr>
        <w:t xml:space="preserve"> счета  физических лиц ПАО «Совкомбанк»</w:t>
      </w: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F5671C" w:rsidRPr="0028006B" w:rsidRDefault="00F5671C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F5671C" w:rsidRPr="0028006B" w:rsidRDefault="00F5671C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707D47" w:rsidRPr="0028006B" w:rsidRDefault="00707D47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707D47" w:rsidRPr="0028006B" w:rsidRDefault="00707D47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707D47" w:rsidRPr="0028006B" w:rsidRDefault="00707D47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707D47" w:rsidRPr="0028006B" w:rsidRDefault="00707D47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707D47" w:rsidRPr="0028006B" w:rsidRDefault="00707D47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707D47" w:rsidRPr="0028006B" w:rsidRDefault="00707D47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707D47" w:rsidRPr="0028006B" w:rsidRDefault="00707D47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707D47" w:rsidRPr="0028006B" w:rsidRDefault="00707D47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707D47" w:rsidRPr="0028006B" w:rsidRDefault="00707D47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707D47" w:rsidRPr="0028006B" w:rsidRDefault="00707D47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707D47" w:rsidRPr="0028006B" w:rsidRDefault="00707D47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Standarduser"/>
        <w:ind w:firstLine="360"/>
        <w:jc w:val="center"/>
        <w:rPr>
          <w:rFonts w:ascii="Arial" w:hAnsi="Arial" w:cs="Arial"/>
          <w:sz w:val="20"/>
          <w:szCs w:val="20"/>
        </w:rPr>
      </w:pPr>
      <w:r w:rsidRPr="0028006B">
        <w:rPr>
          <w:rFonts w:ascii="Arial" w:hAnsi="Arial" w:cs="Arial"/>
          <w:sz w:val="20"/>
          <w:szCs w:val="20"/>
        </w:rPr>
        <w:t>Кострома</w:t>
      </w:r>
    </w:p>
    <w:p w:rsidR="00CC68BA" w:rsidRPr="0028006B" w:rsidRDefault="00CC68BA" w:rsidP="00CC68BA">
      <w:pPr>
        <w:pStyle w:val="Standarduser"/>
        <w:ind w:firstLine="360"/>
        <w:jc w:val="center"/>
        <w:rPr>
          <w:rFonts w:ascii="Arial" w:hAnsi="Arial" w:cs="Arial"/>
          <w:sz w:val="20"/>
          <w:szCs w:val="20"/>
        </w:rPr>
      </w:pPr>
      <w:r w:rsidRPr="0028006B">
        <w:rPr>
          <w:rFonts w:ascii="Arial" w:hAnsi="Arial" w:cs="Arial"/>
          <w:sz w:val="20"/>
          <w:szCs w:val="20"/>
        </w:rPr>
        <w:t>2015</w:t>
      </w:r>
    </w:p>
    <w:p w:rsidR="00CC68BA" w:rsidRPr="0028006B" w:rsidRDefault="00CC68BA" w:rsidP="00CC68BA">
      <w:pPr>
        <w:rPr>
          <w:rFonts w:ascii="Arial" w:eastAsiaTheme="majorEastAsia" w:hAnsi="Arial" w:cs="Arial"/>
          <w:bCs/>
          <w:sz w:val="20"/>
          <w:szCs w:val="20"/>
        </w:rPr>
      </w:pPr>
      <w:r w:rsidRPr="0028006B">
        <w:rPr>
          <w:rFonts w:ascii="Arial" w:eastAsiaTheme="majorEastAsia" w:hAnsi="Arial" w:cs="Arial"/>
          <w:bCs/>
          <w:sz w:val="20"/>
          <w:szCs w:val="20"/>
        </w:rPr>
        <w:br w:type="page"/>
      </w:r>
    </w:p>
    <w:p w:rsidR="00CC68BA" w:rsidRPr="0028006B" w:rsidRDefault="00CC68BA" w:rsidP="00CC68BA">
      <w:pPr>
        <w:jc w:val="center"/>
        <w:rPr>
          <w:rFonts w:ascii="Arial" w:hAnsi="Arial" w:cs="Arial"/>
          <w:b/>
          <w:sz w:val="18"/>
          <w:szCs w:val="18"/>
        </w:rPr>
      </w:pPr>
      <w:r w:rsidRPr="0028006B">
        <w:rPr>
          <w:rFonts w:ascii="Arial" w:hAnsi="Arial" w:cs="Arial"/>
          <w:b/>
          <w:sz w:val="18"/>
          <w:szCs w:val="18"/>
        </w:rPr>
        <w:lastRenderedPageBreak/>
        <w:t>СОДЕРЖАНИЕ</w:t>
      </w:r>
    </w:p>
    <w:tbl>
      <w:tblPr>
        <w:tblStyle w:val="-1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8897"/>
        <w:gridCol w:w="601"/>
      </w:tblGrid>
      <w:tr w:rsidR="00BE7E46" w:rsidRPr="0028006B" w:rsidTr="00CD2B22">
        <w:trPr>
          <w:cnfStyle w:val="100000000000"/>
        </w:trPr>
        <w:tc>
          <w:tcPr>
            <w:cnfStyle w:val="00100000000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E7E46" w:rsidRPr="0028006B" w:rsidRDefault="00BE7E46" w:rsidP="00814627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E7E46" w:rsidRPr="0028006B" w:rsidRDefault="00BE7E46" w:rsidP="00814627">
            <w:pPr>
              <w:pStyle w:val="a4"/>
              <w:cnfStyle w:val="1000000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B22" w:rsidRPr="0028006B" w:rsidTr="00CD2B22">
        <w:trPr>
          <w:cnfStyle w:val="000000100000"/>
          <w:trHeight w:val="238"/>
        </w:trPr>
        <w:tc>
          <w:tcPr>
            <w:cnfStyle w:val="001000000000"/>
            <w:tcW w:w="8897" w:type="dxa"/>
            <w:shd w:val="clear" w:color="auto" w:fill="auto"/>
          </w:tcPr>
          <w:p w:rsidR="00CD2B22" w:rsidRPr="0028006B" w:rsidRDefault="00CD2B22" w:rsidP="00A85FAE">
            <w:pPr>
              <w:pStyle w:val="a8"/>
              <w:numPr>
                <w:ilvl w:val="0"/>
                <w:numId w:val="10"/>
              </w:numPr>
              <w:spacing w:line="200" w:lineRule="exac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8006B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ОБЯЗАТЕЛЬСТВА СТОРОН</w:t>
            </w:r>
          </w:p>
        </w:tc>
        <w:tc>
          <w:tcPr>
            <w:tcW w:w="600" w:type="dxa"/>
            <w:shd w:val="clear" w:color="auto" w:fill="auto"/>
          </w:tcPr>
          <w:p w:rsidR="00CD2B22" w:rsidRPr="0028006B" w:rsidRDefault="00CD2B22" w:rsidP="00BE7E46">
            <w:pPr>
              <w:spacing w:line="200" w:lineRule="exact"/>
              <w:ind w:left="284"/>
              <w:cnfStyle w:val="00000010000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28006B">
              <w:rPr>
                <w:rFonts w:ascii="Arial" w:hAnsi="Arial" w:cs="Arial"/>
                <w:bCs/>
                <w:color w:val="auto"/>
                <w:sz w:val="18"/>
                <w:szCs w:val="18"/>
              </w:rPr>
              <w:t>2</w:t>
            </w:r>
          </w:p>
        </w:tc>
      </w:tr>
      <w:tr w:rsidR="00CD2B22" w:rsidRPr="0028006B" w:rsidTr="00CD2B22">
        <w:trPr>
          <w:trHeight w:val="238"/>
        </w:trPr>
        <w:tc>
          <w:tcPr>
            <w:cnfStyle w:val="001000000000"/>
            <w:tcW w:w="8897" w:type="dxa"/>
            <w:shd w:val="clear" w:color="auto" w:fill="auto"/>
          </w:tcPr>
          <w:p w:rsidR="00CD2B22" w:rsidRPr="0028006B" w:rsidRDefault="00CD2B22" w:rsidP="00CD2B22">
            <w:pPr>
              <w:pStyle w:val="a8"/>
              <w:numPr>
                <w:ilvl w:val="0"/>
                <w:numId w:val="10"/>
              </w:numPr>
              <w:spacing w:line="200" w:lineRule="exac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8006B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ПРАВА СТОРОН</w:t>
            </w:r>
          </w:p>
        </w:tc>
        <w:tc>
          <w:tcPr>
            <w:tcW w:w="600" w:type="dxa"/>
            <w:shd w:val="clear" w:color="auto" w:fill="auto"/>
          </w:tcPr>
          <w:p w:rsidR="00CD2B22" w:rsidRPr="0028006B" w:rsidRDefault="00CD2B22" w:rsidP="00CD2B22">
            <w:pPr>
              <w:spacing w:line="200" w:lineRule="exact"/>
              <w:ind w:left="284"/>
              <w:cnfStyle w:val="000000000000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28006B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3</w:t>
            </w:r>
          </w:p>
        </w:tc>
      </w:tr>
      <w:tr w:rsidR="00CD2B22" w:rsidRPr="0028006B" w:rsidTr="00CD2B22">
        <w:trPr>
          <w:cnfStyle w:val="000000100000"/>
          <w:trHeight w:val="238"/>
        </w:trPr>
        <w:tc>
          <w:tcPr>
            <w:cnfStyle w:val="001000000000"/>
            <w:tcW w:w="8897" w:type="dxa"/>
            <w:shd w:val="clear" w:color="auto" w:fill="auto"/>
          </w:tcPr>
          <w:p w:rsidR="00CD2B22" w:rsidRPr="0028006B" w:rsidRDefault="00CD2B22" w:rsidP="00CD2B22">
            <w:pPr>
              <w:pStyle w:val="a8"/>
              <w:numPr>
                <w:ilvl w:val="0"/>
                <w:numId w:val="10"/>
              </w:numPr>
              <w:spacing w:line="200" w:lineRule="exac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8006B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ОТВЕТСТВЕННОСТЬ СТОРОН</w:t>
            </w:r>
          </w:p>
        </w:tc>
        <w:tc>
          <w:tcPr>
            <w:tcW w:w="600" w:type="dxa"/>
            <w:shd w:val="clear" w:color="auto" w:fill="auto"/>
          </w:tcPr>
          <w:p w:rsidR="00CD2B22" w:rsidRPr="0028006B" w:rsidRDefault="0013732F" w:rsidP="00CD2B22">
            <w:pPr>
              <w:spacing w:line="200" w:lineRule="exact"/>
              <w:ind w:left="284"/>
              <w:cnfStyle w:val="000000100000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ru-RU"/>
              </w:rPr>
            </w:pPr>
            <w:r w:rsidRPr="0028006B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ru-RU"/>
              </w:rPr>
              <w:t>4</w:t>
            </w:r>
          </w:p>
        </w:tc>
      </w:tr>
      <w:tr w:rsidR="00CD2B22" w:rsidRPr="0028006B" w:rsidTr="00CD2B22">
        <w:trPr>
          <w:trHeight w:val="238"/>
        </w:trPr>
        <w:tc>
          <w:tcPr>
            <w:cnfStyle w:val="001000000000"/>
            <w:tcW w:w="8897" w:type="dxa"/>
            <w:shd w:val="clear" w:color="auto" w:fill="auto"/>
          </w:tcPr>
          <w:p w:rsidR="00CD2B22" w:rsidRPr="0028006B" w:rsidRDefault="00CD2B22" w:rsidP="00CD2B22">
            <w:pPr>
              <w:pStyle w:val="a8"/>
              <w:numPr>
                <w:ilvl w:val="0"/>
                <w:numId w:val="10"/>
              </w:numPr>
              <w:spacing w:line="200" w:lineRule="exac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8006B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СРОК ДЕЙСТВИЯ ДОГОВОРА. ПОРЯДОК ЕГО ИЗМЕНЕНИЯ И РАСТОРЖЕНИЯ</w:t>
            </w:r>
          </w:p>
        </w:tc>
        <w:tc>
          <w:tcPr>
            <w:tcW w:w="600" w:type="dxa"/>
            <w:shd w:val="clear" w:color="auto" w:fill="auto"/>
          </w:tcPr>
          <w:p w:rsidR="00CD2B22" w:rsidRPr="0028006B" w:rsidRDefault="00CD2B22" w:rsidP="00CD2B22">
            <w:pPr>
              <w:spacing w:line="200" w:lineRule="exact"/>
              <w:ind w:left="284"/>
              <w:cnfStyle w:val="000000000000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28006B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5</w:t>
            </w:r>
          </w:p>
        </w:tc>
      </w:tr>
      <w:tr w:rsidR="00CD2B22" w:rsidRPr="0028006B" w:rsidTr="00CD2B22">
        <w:trPr>
          <w:cnfStyle w:val="000000100000"/>
          <w:trHeight w:val="238"/>
        </w:trPr>
        <w:tc>
          <w:tcPr>
            <w:cnfStyle w:val="001000000000"/>
            <w:tcW w:w="8897" w:type="dxa"/>
            <w:shd w:val="clear" w:color="auto" w:fill="auto"/>
          </w:tcPr>
          <w:p w:rsidR="00CD2B22" w:rsidRPr="0028006B" w:rsidRDefault="00CD2B22" w:rsidP="00CD2B22">
            <w:pPr>
              <w:pStyle w:val="a8"/>
              <w:numPr>
                <w:ilvl w:val="0"/>
                <w:numId w:val="10"/>
              </w:numPr>
              <w:spacing w:line="200" w:lineRule="exac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8006B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ПОРЯДОК РАЗРЕШЕНИЯ СПОРОВ</w:t>
            </w:r>
          </w:p>
        </w:tc>
        <w:tc>
          <w:tcPr>
            <w:tcW w:w="600" w:type="dxa"/>
            <w:shd w:val="clear" w:color="auto" w:fill="auto"/>
          </w:tcPr>
          <w:p w:rsidR="00CD2B22" w:rsidRPr="0028006B" w:rsidRDefault="0013732F" w:rsidP="00CD2B22">
            <w:pPr>
              <w:spacing w:line="200" w:lineRule="exact"/>
              <w:ind w:left="284"/>
              <w:cnfStyle w:val="000000100000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ru-RU"/>
              </w:rPr>
            </w:pPr>
            <w:r w:rsidRPr="0028006B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ru-RU"/>
              </w:rPr>
              <w:t>5</w:t>
            </w:r>
          </w:p>
        </w:tc>
      </w:tr>
      <w:tr w:rsidR="00CD2B22" w:rsidRPr="0028006B" w:rsidTr="00CD2B22">
        <w:trPr>
          <w:trHeight w:val="238"/>
        </w:trPr>
        <w:tc>
          <w:tcPr>
            <w:cnfStyle w:val="001000000000"/>
            <w:tcW w:w="8897" w:type="dxa"/>
            <w:shd w:val="clear" w:color="auto" w:fill="auto"/>
          </w:tcPr>
          <w:p w:rsidR="00CD2B22" w:rsidRPr="0028006B" w:rsidRDefault="00CD2B22" w:rsidP="00CD2B22">
            <w:pPr>
              <w:pStyle w:val="a8"/>
              <w:numPr>
                <w:ilvl w:val="0"/>
                <w:numId w:val="10"/>
              </w:numPr>
              <w:spacing w:line="200" w:lineRule="exac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8006B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ПРОЧИЕ УСЛОВИЯ ДОГОВОРА</w:t>
            </w:r>
          </w:p>
        </w:tc>
        <w:tc>
          <w:tcPr>
            <w:tcW w:w="600" w:type="dxa"/>
            <w:shd w:val="clear" w:color="auto" w:fill="auto"/>
          </w:tcPr>
          <w:p w:rsidR="00CD2B22" w:rsidRPr="0028006B" w:rsidRDefault="0013732F" w:rsidP="00CD2B22">
            <w:pPr>
              <w:spacing w:line="200" w:lineRule="exact"/>
              <w:ind w:left="284"/>
              <w:cnfStyle w:val="000000000000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28006B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5</w:t>
            </w:r>
          </w:p>
        </w:tc>
      </w:tr>
      <w:tr w:rsidR="00D33D3F" w:rsidRPr="0028006B" w:rsidTr="00CD2B22">
        <w:trPr>
          <w:cnfStyle w:val="000000100000"/>
          <w:trHeight w:val="238"/>
        </w:trPr>
        <w:tc>
          <w:tcPr>
            <w:cnfStyle w:val="001000000000"/>
            <w:tcW w:w="8897" w:type="dxa"/>
            <w:shd w:val="clear" w:color="auto" w:fill="auto"/>
          </w:tcPr>
          <w:p w:rsidR="00D33D3F" w:rsidRPr="0028006B" w:rsidRDefault="00D254D7" w:rsidP="0068547C">
            <w:pPr>
              <w:pStyle w:val="a8"/>
              <w:numPr>
                <w:ilvl w:val="0"/>
                <w:numId w:val="10"/>
              </w:numPr>
              <w:spacing w:line="200" w:lineRule="exac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006B">
              <w:rPr>
                <w:rStyle w:val="a3"/>
                <w:rFonts w:ascii="Arial" w:eastAsia="Calibri" w:hAnsi="Arial" w:cs="Arial"/>
                <w:b w:val="0"/>
                <w:noProof/>
                <w:color w:val="auto"/>
                <w:sz w:val="18"/>
                <w:szCs w:val="18"/>
                <w:u w:val="none"/>
              </w:rPr>
              <w:t xml:space="preserve">ОТКРЫТЫЕ </w:t>
            </w:r>
            <w:r w:rsidR="0068547C" w:rsidRPr="0028006B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ТЕКУЩЕГО СЧЕТА ДЛЯ ВЫПЛАТЫ ПРОЦЕНТОВ ПО ДОГОВОРУ ВКЛАДУ</w:t>
            </w:r>
            <w:r w:rsidR="0068547C" w:rsidRPr="00280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06B">
              <w:rPr>
                <w:rStyle w:val="a3"/>
                <w:rFonts w:ascii="Arial" w:eastAsia="Calibri" w:hAnsi="Arial" w:cs="Arial"/>
                <w:b w:val="0"/>
                <w:noProof/>
                <w:color w:val="auto"/>
                <w:sz w:val="18"/>
                <w:szCs w:val="18"/>
                <w:u w:val="none"/>
              </w:rPr>
              <w:t xml:space="preserve"> ЧЕРЕЗ ДИСТАНЦИОННЫЕ КАНАЛЫ ОБСЛУЖИВАНИЯ</w:t>
            </w:r>
            <w:r w:rsidRPr="0028006B">
              <w:rPr>
                <w:rFonts w:ascii="Arial" w:hAnsi="Arial" w:cs="Arial"/>
                <w:b w:val="0"/>
                <w:noProof/>
                <w:webHidden/>
                <w:sz w:val="18"/>
                <w:szCs w:val="18"/>
              </w:rPr>
              <w:tab/>
            </w:r>
          </w:p>
        </w:tc>
        <w:tc>
          <w:tcPr>
            <w:tcW w:w="600" w:type="dxa"/>
            <w:shd w:val="clear" w:color="auto" w:fill="auto"/>
          </w:tcPr>
          <w:p w:rsidR="0013732F" w:rsidRPr="0028006B" w:rsidRDefault="0013732F" w:rsidP="00CD2B22">
            <w:pPr>
              <w:spacing w:line="200" w:lineRule="exact"/>
              <w:ind w:left="284"/>
              <w:cnfStyle w:val="000000100000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ru-RU"/>
              </w:rPr>
            </w:pPr>
          </w:p>
          <w:p w:rsidR="00D33D3F" w:rsidRPr="0028006B" w:rsidRDefault="0013732F" w:rsidP="00CD2B22">
            <w:pPr>
              <w:spacing w:line="200" w:lineRule="exact"/>
              <w:ind w:left="284"/>
              <w:cnfStyle w:val="000000100000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ru-RU"/>
              </w:rPr>
            </w:pPr>
            <w:r w:rsidRPr="0028006B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ru-RU"/>
              </w:rPr>
              <w:t>6</w:t>
            </w:r>
          </w:p>
        </w:tc>
      </w:tr>
      <w:tr w:rsidR="00CD2B22" w:rsidRPr="0028006B" w:rsidTr="00CD2B22">
        <w:trPr>
          <w:trHeight w:val="238"/>
        </w:trPr>
        <w:tc>
          <w:tcPr>
            <w:cnfStyle w:val="001000000000"/>
            <w:tcW w:w="8897" w:type="dxa"/>
            <w:shd w:val="clear" w:color="auto" w:fill="auto"/>
          </w:tcPr>
          <w:p w:rsidR="00CD2B22" w:rsidRPr="0028006B" w:rsidRDefault="00CD2B22" w:rsidP="00CD2B22">
            <w:pPr>
              <w:pStyle w:val="a8"/>
              <w:numPr>
                <w:ilvl w:val="0"/>
                <w:numId w:val="10"/>
              </w:numPr>
              <w:spacing w:line="200" w:lineRule="exac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8006B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ЗАКЛЮЧИТЕЛЬНЫЕ ПОЛОЖЕНИЯ</w:t>
            </w:r>
          </w:p>
        </w:tc>
        <w:tc>
          <w:tcPr>
            <w:tcW w:w="600" w:type="dxa"/>
            <w:shd w:val="clear" w:color="auto" w:fill="auto"/>
          </w:tcPr>
          <w:p w:rsidR="00CD2B22" w:rsidRPr="0028006B" w:rsidRDefault="00CD2B22" w:rsidP="00CD2B22">
            <w:pPr>
              <w:spacing w:line="200" w:lineRule="exact"/>
              <w:ind w:left="284"/>
              <w:cnfStyle w:val="000000000000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ru-RU"/>
              </w:rPr>
            </w:pPr>
            <w:r w:rsidRPr="0028006B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ru-RU"/>
              </w:rPr>
              <w:t>7</w:t>
            </w:r>
          </w:p>
        </w:tc>
      </w:tr>
      <w:tr w:rsidR="00CD2B22" w:rsidRPr="0028006B" w:rsidTr="00CD2B22">
        <w:trPr>
          <w:cnfStyle w:val="000000100000"/>
          <w:trHeight w:val="238"/>
        </w:trPr>
        <w:tc>
          <w:tcPr>
            <w:cnfStyle w:val="001000000000"/>
            <w:tcW w:w="8897" w:type="dxa"/>
            <w:shd w:val="clear" w:color="auto" w:fill="auto"/>
          </w:tcPr>
          <w:p w:rsidR="00CD2B22" w:rsidRPr="0028006B" w:rsidRDefault="00CD2B22" w:rsidP="00CD2B22">
            <w:pPr>
              <w:pStyle w:val="a8"/>
              <w:ind w:left="64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CD2B22" w:rsidRPr="0028006B" w:rsidRDefault="00CD2B22" w:rsidP="00BE7E46">
            <w:pPr>
              <w:spacing w:line="200" w:lineRule="exact"/>
              <w:ind w:left="284"/>
              <w:cnfStyle w:val="0000001000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C68BA" w:rsidRPr="0028006B" w:rsidRDefault="00CC68BA" w:rsidP="00CC68BA">
      <w:pPr>
        <w:pStyle w:val="3"/>
        <w:tabs>
          <w:tab w:val="num" w:pos="432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</w:p>
    <w:p w:rsidR="001F453F" w:rsidRPr="0028006B" w:rsidRDefault="001F453F" w:rsidP="001F453F">
      <w:pPr>
        <w:pStyle w:val="3"/>
        <w:tabs>
          <w:tab w:val="num" w:pos="432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</w:p>
    <w:p w:rsidR="001F453F" w:rsidRPr="0028006B" w:rsidRDefault="001F453F" w:rsidP="001F453F">
      <w:pPr>
        <w:pStyle w:val="3"/>
        <w:tabs>
          <w:tab w:val="num" w:pos="432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</w:p>
    <w:p w:rsidR="001F453F" w:rsidRPr="0028006B" w:rsidRDefault="001F453F" w:rsidP="001F453F">
      <w:pPr>
        <w:numPr>
          <w:ilvl w:val="0"/>
          <w:numId w:val="1"/>
        </w:numPr>
        <w:spacing w:after="0"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28006B">
        <w:rPr>
          <w:rFonts w:ascii="Arial" w:hAnsi="Arial" w:cs="Arial"/>
          <w:b/>
          <w:sz w:val="18"/>
          <w:szCs w:val="18"/>
        </w:rPr>
        <w:t>ОБЯЗАТЕЛЬСТВА СТОРОН</w:t>
      </w:r>
    </w:p>
    <w:p w:rsidR="00B6166C" w:rsidRPr="0028006B" w:rsidRDefault="00B6166C" w:rsidP="00B6166C">
      <w:pPr>
        <w:pStyle w:val="22"/>
        <w:numPr>
          <w:ilvl w:val="1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Счета Клиента открываются в рамках Правил банковского обслуживания физических лиц в ПАО «Совкомбанк» предусматривающего возможность открытия нескольких счетов на основании дополнительного обращения клиента об открытии счета.</w:t>
      </w:r>
    </w:p>
    <w:p w:rsidR="00B6166C" w:rsidRPr="0028006B" w:rsidRDefault="00B6166C" w:rsidP="00B6166C">
      <w:pPr>
        <w:pStyle w:val="22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Подписывая Договор банковского текущего счета, </w:t>
      </w:r>
      <w:r w:rsidRPr="0028006B">
        <w:rPr>
          <w:rFonts w:ascii="Arial" w:hAnsi="Arial" w:cs="Arial"/>
          <w:b/>
          <w:sz w:val="18"/>
          <w:szCs w:val="18"/>
        </w:rPr>
        <w:t>Клиент</w:t>
      </w:r>
      <w:r w:rsidRPr="0028006B">
        <w:rPr>
          <w:rFonts w:ascii="Arial" w:hAnsi="Arial" w:cs="Arial"/>
          <w:sz w:val="18"/>
          <w:szCs w:val="18"/>
        </w:rPr>
        <w:t xml:space="preserve"> подтверждает, что обязуется ознакомиться и соглашается с  Правилами банковского обслуживания физических лиц в ПАО «Совкомбанк»  размещенными на официальном сайте Банка </w:t>
      </w:r>
      <w:hyperlink r:id="rId7" w:tgtFrame="_blank" w:history="1">
        <w:r w:rsidRPr="0028006B">
          <w:rPr>
            <w:rStyle w:val="a3"/>
            <w:rFonts w:ascii="Arial" w:hAnsi="Arial" w:cs="Arial"/>
            <w:color w:val="0000CC"/>
            <w:sz w:val="18"/>
            <w:szCs w:val="18"/>
          </w:rPr>
          <w:t>www.sovcombank.ru</w:t>
        </w:r>
      </w:hyperlink>
      <w:r w:rsidRPr="0028006B">
        <w:t xml:space="preserve"> .</w:t>
      </w:r>
    </w:p>
    <w:p w:rsidR="00B6166C" w:rsidRPr="0028006B" w:rsidRDefault="00B6166C" w:rsidP="00B6166C">
      <w:pPr>
        <w:spacing w:after="0" w:line="200" w:lineRule="exact"/>
        <w:ind w:left="360"/>
        <w:rPr>
          <w:rFonts w:ascii="Arial" w:hAnsi="Arial" w:cs="Arial"/>
          <w:b/>
          <w:sz w:val="18"/>
          <w:szCs w:val="18"/>
        </w:rPr>
      </w:pPr>
    </w:p>
    <w:p w:rsidR="001F453F" w:rsidRPr="0028006B" w:rsidRDefault="001F453F" w:rsidP="001F453F">
      <w:pPr>
        <w:numPr>
          <w:ilvl w:val="1"/>
          <w:numId w:val="1"/>
        </w:numPr>
        <w:tabs>
          <w:tab w:val="num" w:pos="360"/>
        </w:tabs>
        <w:spacing w:after="0" w:line="240" w:lineRule="exact"/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28006B">
        <w:rPr>
          <w:rFonts w:ascii="Arial" w:hAnsi="Arial" w:cs="Arial"/>
          <w:b/>
          <w:sz w:val="18"/>
          <w:szCs w:val="18"/>
        </w:rPr>
        <w:t>Клиент обязуется:</w:t>
      </w:r>
    </w:p>
    <w:p w:rsidR="001F453F" w:rsidRPr="0028006B" w:rsidRDefault="001F453F" w:rsidP="001F453F">
      <w:pPr>
        <w:pStyle w:val="3"/>
        <w:numPr>
          <w:ilvl w:val="2"/>
          <w:numId w:val="1"/>
        </w:numPr>
        <w:tabs>
          <w:tab w:val="clear" w:pos="646"/>
          <w:tab w:val="num" w:pos="720"/>
        </w:tabs>
        <w:spacing w:line="240" w:lineRule="auto"/>
        <w:ind w:left="720" w:hanging="540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Проводить операции по Счету в соответствии с законодательством Российской Федерации</w:t>
      </w:r>
      <w:r w:rsidR="00814627" w:rsidRPr="0028006B">
        <w:rPr>
          <w:rFonts w:ascii="Arial" w:hAnsi="Arial" w:cs="Arial"/>
          <w:sz w:val="18"/>
          <w:szCs w:val="18"/>
          <w:lang w:val="ru-RU"/>
        </w:rPr>
        <w:t>, настоящими условиями</w:t>
      </w:r>
      <w:r w:rsidRPr="0028006B">
        <w:rPr>
          <w:rFonts w:ascii="Arial" w:hAnsi="Arial" w:cs="Arial"/>
          <w:sz w:val="18"/>
          <w:szCs w:val="18"/>
        </w:rPr>
        <w:t xml:space="preserve"> и Договор</w:t>
      </w:r>
      <w:r w:rsidR="00814627" w:rsidRPr="0028006B">
        <w:rPr>
          <w:rFonts w:ascii="Arial" w:hAnsi="Arial" w:cs="Arial"/>
          <w:sz w:val="18"/>
          <w:szCs w:val="18"/>
          <w:lang w:val="ru-RU"/>
        </w:rPr>
        <w:t xml:space="preserve">ом </w:t>
      </w:r>
      <w:r w:rsidR="008E5976" w:rsidRPr="0028006B">
        <w:rPr>
          <w:rFonts w:ascii="Arial" w:hAnsi="Arial" w:cs="Arial"/>
          <w:sz w:val="18"/>
          <w:szCs w:val="18"/>
          <w:lang w:val="ru-RU"/>
        </w:rPr>
        <w:t>текущего</w:t>
      </w:r>
      <w:r w:rsidR="00814627" w:rsidRPr="0028006B">
        <w:rPr>
          <w:rFonts w:ascii="Arial" w:hAnsi="Arial" w:cs="Arial"/>
          <w:sz w:val="18"/>
          <w:szCs w:val="18"/>
          <w:lang w:val="ru-RU"/>
        </w:rPr>
        <w:t xml:space="preserve"> счета</w:t>
      </w:r>
      <w:r w:rsidRPr="0028006B">
        <w:rPr>
          <w:rFonts w:ascii="Arial" w:hAnsi="Arial" w:cs="Arial"/>
          <w:sz w:val="18"/>
          <w:szCs w:val="18"/>
        </w:rPr>
        <w:t>.</w:t>
      </w:r>
    </w:p>
    <w:p w:rsidR="001F453F" w:rsidRPr="0028006B" w:rsidRDefault="001F453F" w:rsidP="001F453F">
      <w:pPr>
        <w:pStyle w:val="3"/>
        <w:numPr>
          <w:ilvl w:val="2"/>
          <w:numId w:val="1"/>
        </w:numPr>
        <w:tabs>
          <w:tab w:val="clear" w:pos="646"/>
          <w:tab w:val="num" w:pos="720"/>
        </w:tabs>
        <w:spacing w:line="240" w:lineRule="auto"/>
        <w:ind w:left="720" w:hanging="540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Контролировать правильность зачисления денежных средств на свой Счет. Письменно сообщать Банку (не позднее 10 (десяти) календарных дней с даты выдачи Банком выписок по Счету и других банковских документов) обо всех замеченных неточностях или ошибках в выписках по Счету, приложениях к ним и других документах либо о непризнании (неподтверждении) сальдо по Счету.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auto"/>
        <w:ind w:left="720" w:hanging="54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Предоставлять Банку, в том числе по его запросу:</w:t>
      </w:r>
    </w:p>
    <w:p w:rsidR="001F453F" w:rsidRPr="0028006B" w:rsidRDefault="001F453F" w:rsidP="001F453F">
      <w:pPr>
        <w:spacing w:after="0"/>
        <w:ind w:left="1077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- своевременно и в полном объеме документы, подтверждающие в соответствии с законодательством Российской Федерации правомерность проведения расчетно-кассовых операций, в том числе документы, разъяснения и объяснения по расчетно-кассовым операциям, вызывающим у Банка сомнения в соответствии с законодательством Российской Федерации по противодействию легализации (отмыванию) доходов, полученных преступным путем, и финансированию терроризма – в момент проведения операций, а в случае запроса Банка - не позднее 2 (второго) рабочего дня со дня запроса;</w:t>
      </w:r>
    </w:p>
    <w:p w:rsidR="001F453F" w:rsidRPr="0028006B" w:rsidRDefault="001F453F" w:rsidP="001F453F">
      <w:pPr>
        <w:spacing w:after="0"/>
        <w:ind w:left="1077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- документы, подтверждающие изменения персональных данных Клиента, полномочий по распоряжению Счетом и прочих сведений, представленных Клиентом для открытия Счета – не позднее 7 (семи) календарных дней со дня изменения документов и сведений. </w:t>
      </w:r>
    </w:p>
    <w:p w:rsidR="001F453F" w:rsidRPr="0028006B" w:rsidRDefault="001F453F" w:rsidP="001F453F">
      <w:pPr>
        <w:pStyle w:val="3"/>
        <w:spacing w:line="240" w:lineRule="auto"/>
        <w:ind w:left="1080" w:firstLine="0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Банк руководствуется новыми персональными данными Клиента, лиц, уполномоченных распоряжаться Счетом Клиента, только после получения Банком надлежащим образом оформленных документов, подтверждающих изменения;</w:t>
      </w:r>
    </w:p>
    <w:p w:rsidR="001F453F" w:rsidRPr="0028006B" w:rsidRDefault="001F453F" w:rsidP="001F453F">
      <w:pPr>
        <w:pStyle w:val="3"/>
        <w:spacing w:line="240" w:lineRule="auto"/>
        <w:ind w:left="1080" w:firstLine="0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- информацию о своих выгодоприобретателях и бенефициарных владельцах;</w:t>
      </w:r>
    </w:p>
    <w:p w:rsidR="001F453F" w:rsidRPr="0028006B" w:rsidRDefault="001F453F" w:rsidP="001F453F">
      <w:pPr>
        <w:pStyle w:val="3"/>
        <w:spacing w:line="240" w:lineRule="auto"/>
        <w:ind w:left="1080" w:firstLine="0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- информацию, необходимую для исполнения банком  требований Федерального закона №115-ФЗ «О противодействии легализации (отмыванию) доходов, полученных преступным путем, и финансированию терроризма».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auto"/>
        <w:ind w:left="720" w:hanging="54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Оплачивать услуги Банка по обслуживанию Счета в размере, предусмотренном действующими Тарифами Банка.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auto"/>
        <w:ind w:left="720" w:hanging="54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Возмещать Банку телеграфные, почтовые и прочие расходы, связанные с осуществлением расчетов, затраты по розыску денежных средств, не дошедших до Клиента или его контрагентов не по вине Банка.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auto"/>
        <w:ind w:left="720" w:hanging="54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Предоставлять Банку письменное подтверждение остатков денежных средств на Счете на начало каждого календарного года не позднее 15 января года, следующего за отчетным, а также по дополнительному запросу Банка. В случае непредставления подтверждения остаток денежных средств на Счете считается подтвержденным </w:t>
      </w:r>
    </w:p>
    <w:p w:rsidR="001F453F" w:rsidRPr="0028006B" w:rsidRDefault="001F453F" w:rsidP="001F453F">
      <w:pPr>
        <w:spacing w:line="200" w:lineRule="exact"/>
        <w:ind w:firstLine="708"/>
        <w:rPr>
          <w:rFonts w:ascii="Arial" w:hAnsi="Arial" w:cs="Arial"/>
          <w:sz w:val="18"/>
          <w:szCs w:val="18"/>
        </w:rPr>
      </w:pPr>
    </w:p>
    <w:p w:rsidR="00CD2B22" w:rsidRPr="0028006B" w:rsidRDefault="00CD2B22" w:rsidP="001F453F">
      <w:pPr>
        <w:spacing w:line="200" w:lineRule="exact"/>
        <w:ind w:firstLine="708"/>
        <w:rPr>
          <w:rFonts w:ascii="Arial" w:hAnsi="Arial" w:cs="Arial"/>
          <w:sz w:val="18"/>
          <w:szCs w:val="18"/>
        </w:rPr>
      </w:pPr>
    </w:p>
    <w:p w:rsidR="001F453F" w:rsidRPr="0028006B" w:rsidRDefault="001F453F" w:rsidP="001F453F">
      <w:pPr>
        <w:numPr>
          <w:ilvl w:val="1"/>
          <w:numId w:val="1"/>
        </w:numPr>
        <w:tabs>
          <w:tab w:val="num" w:pos="360"/>
        </w:tabs>
        <w:spacing w:after="0" w:line="200" w:lineRule="exact"/>
        <w:ind w:left="360" w:hanging="360"/>
        <w:rPr>
          <w:rFonts w:ascii="Arial" w:hAnsi="Arial" w:cs="Arial"/>
          <w:b/>
          <w:sz w:val="18"/>
          <w:szCs w:val="18"/>
        </w:rPr>
      </w:pPr>
      <w:r w:rsidRPr="0028006B">
        <w:rPr>
          <w:rFonts w:ascii="Arial" w:hAnsi="Arial" w:cs="Arial"/>
          <w:b/>
          <w:sz w:val="18"/>
          <w:szCs w:val="18"/>
        </w:rPr>
        <w:t>Банк обязуется: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exact"/>
        <w:ind w:left="720" w:hanging="54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lastRenderedPageBreak/>
        <w:t>Открыть Счет Клиенту на основании Договора</w:t>
      </w:r>
      <w:r w:rsidR="008E5976" w:rsidRPr="0028006B">
        <w:rPr>
          <w:rFonts w:ascii="Arial" w:hAnsi="Arial" w:cs="Arial"/>
          <w:sz w:val="18"/>
          <w:szCs w:val="18"/>
        </w:rPr>
        <w:t xml:space="preserve"> текущего</w:t>
      </w:r>
      <w:r w:rsidR="00814627" w:rsidRPr="0028006B">
        <w:rPr>
          <w:rFonts w:ascii="Arial" w:hAnsi="Arial" w:cs="Arial"/>
          <w:sz w:val="18"/>
          <w:szCs w:val="18"/>
        </w:rPr>
        <w:t xml:space="preserve"> счета</w:t>
      </w:r>
      <w:r w:rsidRPr="0028006B">
        <w:rPr>
          <w:rFonts w:ascii="Arial" w:hAnsi="Arial" w:cs="Arial"/>
          <w:sz w:val="18"/>
          <w:szCs w:val="18"/>
        </w:rPr>
        <w:t xml:space="preserve"> при предоставлении им всех необходимых документов, установленных Банком в соответствии с законодательством Российской Федерации.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exact"/>
        <w:ind w:left="720" w:hanging="54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Осуществлять обслуживание Счета Клиента в соответствии с законодательством Российской Федерации</w:t>
      </w:r>
      <w:r w:rsidR="00814627" w:rsidRPr="0028006B">
        <w:rPr>
          <w:rFonts w:ascii="Arial" w:hAnsi="Arial" w:cs="Arial"/>
          <w:sz w:val="18"/>
          <w:szCs w:val="18"/>
        </w:rPr>
        <w:t>, настоящими</w:t>
      </w:r>
      <w:r w:rsidRPr="0028006B">
        <w:rPr>
          <w:rFonts w:ascii="Arial" w:hAnsi="Arial" w:cs="Arial"/>
          <w:sz w:val="18"/>
          <w:szCs w:val="18"/>
        </w:rPr>
        <w:t xml:space="preserve"> </w:t>
      </w:r>
      <w:r w:rsidR="00814627" w:rsidRPr="0028006B">
        <w:rPr>
          <w:rFonts w:ascii="Arial" w:hAnsi="Arial" w:cs="Arial"/>
          <w:sz w:val="18"/>
          <w:szCs w:val="18"/>
        </w:rPr>
        <w:t>условиями и</w:t>
      </w:r>
      <w:r w:rsidRPr="0028006B">
        <w:rPr>
          <w:rFonts w:ascii="Arial" w:hAnsi="Arial" w:cs="Arial"/>
          <w:sz w:val="18"/>
          <w:szCs w:val="18"/>
        </w:rPr>
        <w:t xml:space="preserve"> </w:t>
      </w:r>
      <w:r w:rsidR="00BC4FA1" w:rsidRPr="0028006B">
        <w:rPr>
          <w:rFonts w:ascii="Arial" w:hAnsi="Arial" w:cs="Arial"/>
          <w:sz w:val="18"/>
          <w:szCs w:val="18"/>
        </w:rPr>
        <w:t xml:space="preserve">условиями </w:t>
      </w:r>
      <w:r w:rsidRPr="0028006B">
        <w:rPr>
          <w:rFonts w:ascii="Arial" w:hAnsi="Arial" w:cs="Arial"/>
          <w:sz w:val="18"/>
          <w:szCs w:val="18"/>
        </w:rPr>
        <w:t>Договор</w:t>
      </w:r>
      <w:r w:rsidR="00BC4FA1" w:rsidRPr="0028006B">
        <w:rPr>
          <w:rFonts w:ascii="Arial" w:hAnsi="Arial" w:cs="Arial"/>
          <w:sz w:val="18"/>
          <w:szCs w:val="18"/>
        </w:rPr>
        <w:t>а</w:t>
      </w:r>
      <w:r w:rsidR="002C4051" w:rsidRPr="0028006B">
        <w:rPr>
          <w:rFonts w:ascii="Arial" w:hAnsi="Arial" w:cs="Arial"/>
          <w:sz w:val="18"/>
          <w:szCs w:val="18"/>
        </w:rPr>
        <w:t xml:space="preserve">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Pr="0028006B">
        <w:rPr>
          <w:rFonts w:ascii="Arial" w:hAnsi="Arial" w:cs="Arial"/>
          <w:sz w:val="18"/>
          <w:szCs w:val="18"/>
        </w:rPr>
        <w:t xml:space="preserve"> </w:t>
      </w:r>
      <w:r w:rsidR="00BC4FA1" w:rsidRPr="0028006B">
        <w:rPr>
          <w:rFonts w:ascii="Arial" w:hAnsi="Arial" w:cs="Arial"/>
          <w:sz w:val="18"/>
          <w:szCs w:val="18"/>
        </w:rPr>
        <w:t xml:space="preserve">счета </w:t>
      </w:r>
      <w:r w:rsidRPr="0028006B">
        <w:rPr>
          <w:rFonts w:ascii="Arial" w:hAnsi="Arial" w:cs="Arial"/>
          <w:sz w:val="18"/>
          <w:szCs w:val="18"/>
        </w:rPr>
        <w:t>в пределах сумм, находящихся на его Счете.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exact"/>
        <w:ind w:left="720" w:hanging="54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Своевременно и в полном объеме зачислять и списывать денежные средства со Счета Клиента в порядке, предусмотренном законодательством Российской Федерации и </w:t>
      </w:r>
      <w:r w:rsidR="00BC4FA1" w:rsidRPr="0028006B">
        <w:rPr>
          <w:rFonts w:ascii="Arial" w:hAnsi="Arial" w:cs="Arial"/>
          <w:sz w:val="18"/>
          <w:szCs w:val="18"/>
        </w:rPr>
        <w:t xml:space="preserve">настоящими условиями и условиями Договора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BC4FA1" w:rsidRPr="0028006B">
        <w:rPr>
          <w:rFonts w:ascii="Arial" w:hAnsi="Arial" w:cs="Arial"/>
          <w:sz w:val="18"/>
          <w:szCs w:val="18"/>
        </w:rPr>
        <w:t xml:space="preserve"> счета</w:t>
      </w:r>
      <w:r w:rsidRPr="0028006B">
        <w:rPr>
          <w:rFonts w:ascii="Arial" w:hAnsi="Arial" w:cs="Arial"/>
          <w:sz w:val="18"/>
          <w:szCs w:val="18"/>
        </w:rPr>
        <w:t>.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auto"/>
        <w:ind w:left="720" w:hanging="54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Обеспечить Клиенту сохранность вверенных Банку денежных средств.</w:t>
      </w:r>
      <w:r w:rsidRPr="0028006B">
        <w:rPr>
          <w:rFonts w:ascii="Arial" w:hAnsi="Arial" w:cs="Arial"/>
          <w:b/>
          <w:sz w:val="18"/>
          <w:szCs w:val="18"/>
        </w:rPr>
        <w:t xml:space="preserve"> 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auto"/>
        <w:ind w:left="720" w:hanging="540"/>
        <w:jc w:val="both"/>
        <w:rPr>
          <w:rFonts w:ascii="Arial" w:hAnsi="Arial" w:cs="Arial"/>
          <w:bCs/>
          <w:sz w:val="18"/>
          <w:szCs w:val="18"/>
        </w:rPr>
      </w:pPr>
      <w:r w:rsidRPr="0028006B">
        <w:rPr>
          <w:rFonts w:ascii="Arial" w:hAnsi="Arial" w:cs="Arial"/>
          <w:bCs/>
          <w:sz w:val="18"/>
          <w:szCs w:val="18"/>
        </w:rPr>
        <w:t>Хранить тайну Счета, операций по Счету и сведений о Клиенте.</w:t>
      </w:r>
    </w:p>
    <w:p w:rsidR="001F453F" w:rsidRPr="0028006B" w:rsidRDefault="001F453F" w:rsidP="001F453F">
      <w:pPr>
        <w:pStyle w:val="3"/>
        <w:numPr>
          <w:ilvl w:val="2"/>
          <w:numId w:val="1"/>
        </w:numPr>
        <w:tabs>
          <w:tab w:val="clear" w:pos="646"/>
          <w:tab w:val="num" w:pos="720"/>
        </w:tabs>
        <w:spacing w:line="240" w:lineRule="auto"/>
        <w:ind w:left="720" w:hanging="540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При изменении действующих Тарифов и/или установлении новых Тарифов известить об этом Клиента путем размещения информации в структурных подразделениях Банка, оказывающих данные услуги, а также на официальном WEB-сайте Банка – </w:t>
      </w:r>
      <w:hyperlink r:id="rId8" w:history="1">
        <w:r w:rsidRPr="0028006B">
          <w:rPr>
            <w:rStyle w:val="a3"/>
            <w:rFonts w:ascii="Arial" w:hAnsi="Arial" w:cs="Arial"/>
            <w:sz w:val="18"/>
            <w:szCs w:val="18"/>
            <w:lang w:val="en-US"/>
          </w:rPr>
          <w:t>www</w:t>
        </w:r>
        <w:r w:rsidRPr="0028006B">
          <w:rPr>
            <w:rStyle w:val="a3"/>
            <w:rFonts w:ascii="Arial" w:hAnsi="Arial" w:cs="Arial"/>
            <w:sz w:val="18"/>
            <w:szCs w:val="18"/>
          </w:rPr>
          <w:t>.</w:t>
        </w:r>
        <w:r w:rsidRPr="0028006B">
          <w:rPr>
            <w:rStyle w:val="a3"/>
            <w:rFonts w:ascii="Arial" w:hAnsi="Arial" w:cs="Arial"/>
            <w:sz w:val="18"/>
            <w:szCs w:val="18"/>
            <w:lang w:val="en-US"/>
          </w:rPr>
          <w:t>sovcombank</w:t>
        </w:r>
        <w:r w:rsidRPr="0028006B">
          <w:rPr>
            <w:rStyle w:val="a3"/>
            <w:rFonts w:ascii="Arial" w:hAnsi="Arial" w:cs="Arial"/>
            <w:sz w:val="18"/>
            <w:szCs w:val="18"/>
          </w:rPr>
          <w:t>.</w:t>
        </w:r>
        <w:r w:rsidRPr="0028006B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  <w:r w:rsidRPr="0028006B">
        <w:rPr>
          <w:rFonts w:ascii="Arial" w:hAnsi="Arial" w:cs="Arial"/>
          <w:sz w:val="18"/>
          <w:szCs w:val="18"/>
        </w:rPr>
        <w:t>, не менее чем за 10 (десять) календарных дней до изменения и/или введения новых Тарифов</w:t>
      </w:r>
      <w:r w:rsidRPr="0028006B">
        <w:rPr>
          <w:rFonts w:ascii="Arial" w:hAnsi="Arial" w:cs="Arial"/>
          <w:bCs/>
          <w:sz w:val="18"/>
          <w:szCs w:val="18"/>
        </w:rPr>
        <w:t xml:space="preserve">. </w:t>
      </w:r>
    </w:p>
    <w:p w:rsidR="001F453F" w:rsidRPr="0028006B" w:rsidRDefault="001F453F" w:rsidP="001F453F">
      <w:pPr>
        <w:spacing w:line="240" w:lineRule="exact"/>
        <w:ind w:firstLine="708"/>
        <w:jc w:val="both"/>
        <w:rPr>
          <w:rFonts w:ascii="Arial" w:hAnsi="Arial" w:cs="Arial"/>
          <w:sz w:val="18"/>
          <w:szCs w:val="18"/>
        </w:rPr>
      </w:pPr>
    </w:p>
    <w:p w:rsidR="001F453F" w:rsidRPr="0028006B" w:rsidRDefault="001F453F" w:rsidP="001F453F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8006B">
        <w:rPr>
          <w:rFonts w:ascii="Arial" w:hAnsi="Arial" w:cs="Arial"/>
          <w:b/>
          <w:sz w:val="18"/>
          <w:szCs w:val="18"/>
        </w:rPr>
        <w:t>ПРАВА СТОРОН</w:t>
      </w:r>
    </w:p>
    <w:p w:rsidR="001F453F" w:rsidRPr="0028006B" w:rsidRDefault="001F453F" w:rsidP="001F453F">
      <w:pPr>
        <w:numPr>
          <w:ilvl w:val="1"/>
          <w:numId w:val="1"/>
        </w:numPr>
        <w:tabs>
          <w:tab w:val="num" w:pos="360"/>
          <w:tab w:val="left" w:pos="3544"/>
        </w:tabs>
        <w:spacing w:after="0" w:line="240" w:lineRule="exact"/>
        <w:ind w:hanging="792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b/>
          <w:sz w:val="18"/>
          <w:szCs w:val="18"/>
        </w:rPr>
        <w:t>Клиент имеет право: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exact"/>
        <w:ind w:left="720" w:hanging="54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Осуществлять платежи в пределах остатка денежных средств на Счете в соответствии с законодательством Российской Федерации</w:t>
      </w:r>
      <w:r w:rsidR="00D0249A" w:rsidRPr="0028006B">
        <w:rPr>
          <w:rFonts w:ascii="Arial" w:hAnsi="Arial" w:cs="Arial"/>
          <w:sz w:val="18"/>
          <w:szCs w:val="18"/>
        </w:rPr>
        <w:t>,</w:t>
      </w:r>
      <w:r w:rsidRPr="0028006B">
        <w:rPr>
          <w:rFonts w:ascii="Arial" w:hAnsi="Arial" w:cs="Arial"/>
          <w:sz w:val="18"/>
          <w:szCs w:val="18"/>
        </w:rPr>
        <w:t xml:space="preserve"> </w:t>
      </w:r>
      <w:r w:rsidR="00D0249A" w:rsidRPr="0028006B">
        <w:rPr>
          <w:rFonts w:ascii="Arial" w:hAnsi="Arial" w:cs="Arial"/>
          <w:sz w:val="18"/>
          <w:szCs w:val="18"/>
        </w:rPr>
        <w:t xml:space="preserve">настоящими условиями и условиями Договора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D0249A" w:rsidRPr="0028006B">
        <w:rPr>
          <w:rFonts w:ascii="Arial" w:hAnsi="Arial" w:cs="Arial"/>
          <w:sz w:val="18"/>
          <w:szCs w:val="18"/>
        </w:rPr>
        <w:t xml:space="preserve"> счета</w:t>
      </w:r>
      <w:r w:rsidRPr="0028006B">
        <w:rPr>
          <w:rFonts w:ascii="Arial" w:hAnsi="Arial" w:cs="Arial"/>
          <w:sz w:val="18"/>
          <w:szCs w:val="18"/>
        </w:rPr>
        <w:t xml:space="preserve">. 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auto"/>
        <w:ind w:left="720" w:hanging="54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Обращаться в Банк с письменными запросами о прохождении платежей по Счету. 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auto"/>
        <w:ind w:left="720" w:hanging="54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Получать консультации по вопросам проведения расчетов и другим вопросам, имеющим непосредственное отношение к расчетно-кассовому обслуживанию.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auto"/>
        <w:ind w:left="720" w:hanging="54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Предоставлять право распоряжения денежными средствами, находящимися на Счете другому физическому лицу на основании доверенности, удостоверенной в соответствии с законодательством Российской Федерации.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auto"/>
        <w:ind w:left="720" w:hanging="54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Предоставлять Банку право составления от имени Клиента платежного документа.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auto"/>
        <w:ind w:left="720" w:hanging="54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В любое время расторгнуть Договор</w:t>
      </w:r>
      <w:r w:rsidR="00D0249A" w:rsidRPr="0028006B">
        <w:rPr>
          <w:rFonts w:ascii="Arial" w:hAnsi="Arial" w:cs="Arial"/>
          <w:sz w:val="18"/>
          <w:szCs w:val="18"/>
        </w:rPr>
        <w:t xml:space="preserve"> </w:t>
      </w:r>
      <w:r w:rsidR="008E5976" w:rsidRPr="0028006B">
        <w:rPr>
          <w:rFonts w:ascii="Arial" w:hAnsi="Arial" w:cs="Arial"/>
          <w:sz w:val="18"/>
          <w:szCs w:val="18"/>
        </w:rPr>
        <w:t xml:space="preserve">текущего </w:t>
      </w:r>
      <w:r w:rsidR="00D0249A" w:rsidRPr="0028006B">
        <w:rPr>
          <w:rFonts w:ascii="Arial" w:hAnsi="Arial" w:cs="Arial"/>
          <w:sz w:val="18"/>
          <w:szCs w:val="18"/>
        </w:rPr>
        <w:t>счета</w:t>
      </w:r>
      <w:r w:rsidRPr="0028006B">
        <w:rPr>
          <w:rFonts w:ascii="Arial" w:hAnsi="Arial" w:cs="Arial"/>
          <w:sz w:val="18"/>
          <w:szCs w:val="18"/>
        </w:rPr>
        <w:t>, подав в Банк письменное заявление об его расторжении.</w:t>
      </w:r>
    </w:p>
    <w:p w:rsidR="001F453F" w:rsidRPr="0028006B" w:rsidRDefault="001F453F" w:rsidP="001F453F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18"/>
          <w:szCs w:val="18"/>
        </w:rPr>
      </w:pPr>
      <w:r w:rsidRPr="0028006B">
        <w:rPr>
          <w:rFonts w:ascii="Arial" w:hAnsi="Arial" w:cs="Arial"/>
          <w:b/>
          <w:bCs/>
          <w:sz w:val="18"/>
          <w:szCs w:val="18"/>
        </w:rPr>
        <w:t>Банк имеет право: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auto"/>
        <w:ind w:left="720" w:hanging="54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Отказать Клиенту в открытии Счета, если Клиентом не представлены документы, подтверждающие сведения, необходимые для идентификации Клиента, либо представлены недостоверные сведения, а также в иных случаях, предусмотренных законодательством Российской Федерации, в том числе законодательством Российской Федерации по противодействию легализации (отмыванию) доходов, полученных преступным путем, и финансированию терроризма.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auto"/>
        <w:ind w:left="720" w:hanging="54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Запрашивать и получать от Клиента информацию и документы, необходимые для проведения идентификации Клиента, представителя Клиента, выгодоприобретателя, бенефециарного владельца и/или обновления имеющейся информации о последних.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auto"/>
        <w:ind w:left="720" w:hanging="54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Запрашивать у Клиента информацию и документы, необходимые для проверки соответствия проводимых по Счету операций законодательству Российской Федерации, в том числе для осуществления функций агента валютного контроля. 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auto"/>
        <w:ind w:left="720" w:hanging="54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Отказать Клиенту в исполнении платежных документов в следующих случаях:</w:t>
      </w:r>
    </w:p>
    <w:p w:rsidR="001F453F" w:rsidRPr="0028006B" w:rsidRDefault="001F453F" w:rsidP="001F453F">
      <w:pPr>
        <w:numPr>
          <w:ilvl w:val="0"/>
          <w:numId w:val="2"/>
        </w:numPr>
        <w:tabs>
          <w:tab w:val="clear" w:pos="1428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при несоблюдении сроков представления платежных документов в Банк и требований их оформления;</w:t>
      </w:r>
    </w:p>
    <w:p w:rsidR="001F453F" w:rsidRPr="0028006B" w:rsidRDefault="001F453F" w:rsidP="001F453F">
      <w:pPr>
        <w:numPr>
          <w:ilvl w:val="0"/>
          <w:numId w:val="2"/>
        </w:numPr>
        <w:tabs>
          <w:tab w:val="clear" w:pos="1428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при визуальном несоответствии подписей на платежных документах Клиента образцу подписи в карточке с образцами подписей и оттиска печати, представленной Клиентом в Банк; </w:t>
      </w:r>
    </w:p>
    <w:p w:rsidR="001F453F" w:rsidRPr="0028006B" w:rsidRDefault="001F453F" w:rsidP="001F453F">
      <w:pPr>
        <w:numPr>
          <w:ilvl w:val="0"/>
          <w:numId w:val="2"/>
        </w:numPr>
        <w:tabs>
          <w:tab w:val="clear" w:pos="1428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при обстоятельствах, дающих основание полагать, что платежи осуществляются в целях легализации (отмывания) доходов, полученных преступным путем и финансировании терроризма;</w:t>
      </w:r>
    </w:p>
    <w:p w:rsidR="001F453F" w:rsidRPr="0028006B" w:rsidRDefault="001F453F" w:rsidP="001F453F">
      <w:pPr>
        <w:numPr>
          <w:ilvl w:val="0"/>
          <w:numId w:val="2"/>
        </w:numPr>
        <w:tabs>
          <w:tab w:val="clear" w:pos="1428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при непредставлении в соответствии с законодательством Российской Федерации документов, обосновывающих осуществление операций по Счету, в том числе, если Клиент не предоставил или отказался предоставить документы, а также необоснованно отказался от личной встречи с представителем Банка для получения разъяснений и объяснений по операциям по Счету, вызывающим у Банка сомнения в соответствии с законодательством Российской Федерации по противодействию легализации (отмыванию) доходов, полученных преступным путем, и финансированию терроризма;</w:t>
      </w:r>
    </w:p>
    <w:p w:rsidR="001F453F" w:rsidRPr="0028006B" w:rsidRDefault="001F453F" w:rsidP="001F453F">
      <w:pPr>
        <w:numPr>
          <w:ilvl w:val="0"/>
          <w:numId w:val="2"/>
        </w:numPr>
        <w:tabs>
          <w:tab w:val="clear" w:pos="1428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при возникновении обстоятельств непреодолимой силы в соответствии с пунктом </w:t>
      </w:r>
      <w:r w:rsidR="00814627" w:rsidRPr="0028006B">
        <w:rPr>
          <w:rFonts w:ascii="Arial" w:hAnsi="Arial" w:cs="Arial"/>
          <w:sz w:val="18"/>
          <w:szCs w:val="18"/>
        </w:rPr>
        <w:t>3</w:t>
      </w:r>
      <w:r w:rsidRPr="0028006B">
        <w:rPr>
          <w:rFonts w:ascii="Arial" w:hAnsi="Arial" w:cs="Arial"/>
          <w:sz w:val="18"/>
          <w:szCs w:val="18"/>
        </w:rPr>
        <w:t>.6 настоящего Договора;</w:t>
      </w:r>
    </w:p>
    <w:p w:rsidR="001F453F" w:rsidRPr="0028006B" w:rsidRDefault="001F453F" w:rsidP="001F453F">
      <w:pPr>
        <w:numPr>
          <w:ilvl w:val="0"/>
          <w:numId w:val="2"/>
        </w:numPr>
        <w:tabs>
          <w:tab w:val="clear" w:pos="1428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при наличии иных фактов, свидетельствующих о нарушении Клиентом законодательства Российской Федерации, условий настоящего Договора .</w:t>
      </w:r>
    </w:p>
    <w:p w:rsidR="001F453F" w:rsidRPr="0028006B" w:rsidRDefault="001F453F" w:rsidP="001F453F">
      <w:pPr>
        <w:numPr>
          <w:ilvl w:val="2"/>
          <w:numId w:val="1"/>
        </w:numPr>
        <w:tabs>
          <w:tab w:val="clear" w:pos="646"/>
          <w:tab w:val="num" w:pos="720"/>
        </w:tabs>
        <w:spacing w:after="0" w:line="240" w:lineRule="auto"/>
        <w:ind w:left="720" w:hanging="540"/>
        <w:jc w:val="both"/>
        <w:rPr>
          <w:rFonts w:ascii="Arial" w:hAnsi="Arial" w:cs="Arial"/>
          <w:bCs/>
          <w:sz w:val="18"/>
          <w:szCs w:val="18"/>
        </w:rPr>
      </w:pPr>
      <w:r w:rsidRPr="0028006B">
        <w:rPr>
          <w:rFonts w:ascii="Arial" w:hAnsi="Arial" w:cs="Arial"/>
          <w:bCs/>
          <w:sz w:val="18"/>
          <w:szCs w:val="18"/>
        </w:rPr>
        <w:t xml:space="preserve">В случаях, предусмотренных законодательством Российской Федерации, приостанавливать операции по Счету, в том числе </w:t>
      </w:r>
      <w:r w:rsidRPr="0028006B">
        <w:rPr>
          <w:rFonts w:ascii="Arial" w:hAnsi="Arial" w:cs="Arial"/>
          <w:sz w:val="18"/>
          <w:szCs w:val="18"/>
        </w:rPr>
        <w:t>по операциям, вызывающим у Банка сомнения в соответствии с законодательством Российской Федерации по противодействию легализации (отмыванию) доходов, полученных преступным путем, и финансированию терроризма</w:t>
      </w:r>
      <w:r w:rsidRPr="0028006B">
        <w:rPr>
          <w:rFonts w:ascii="Arial" w:hAnsi="Arial" w:cs="Arial"/>
          <w:bCs/>
          <w:sz w:val="18"/>
          <w:szCs w:val="18"/>
        </w:rPr>
        <w:t xml:space="preserve">. </w:t>
      </w:r>
    </w:p>
    <w:p w:rsidR="001F453F" w:rsidRPr="0028006B" w:rsidRDefault="001F453F" w:rsidP="001F453F">
      <w:pPr>
        <w:pStyle w:val="a8"/>
        <w:numPr>
          <w:ilvl w:val="2"/>
          <w:numId w:val="1"/>
        </w:numPr>
        <w:autoSpaceDE/>
        <w:autoSpaceDN/>
        <w:contextualSpacing w:val="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lastRenderedPageBreak/>
        <w:t xml:space="preserve"> На основании акцепта Клиента в соответствии с </w:t>
      </w:r>
      <w:r w:rsidR="00D0249A" w:rsidRPr="0028006B">
        <w:rPr>
          <w:rFonts w:ascii="Arial" w:hAnsi="Arial" w:cs="Arial"/>
          <w:sz w:val="18"/>
          <w:szCs w:val="18"/>
        </w:rPr>
        <w:t xml:space="preserve">настоящими условиями </w:t>
      </w:r>
      <w:r w:rsidRPr="0028006B">
        <w:rPr>
          <w:rFonts w:ascii="Arial" w:hAnsi="Arial" w:cs="Arial"/>
          <w:sz w:val="18"/>
          <w:szCs w:val="18"/>
        </w:rPr>
        <w:t>Банк списывает со Счета Клиента денежные средства в следующем порядке:</w:t>
      </w:r>
    </w:p>
    <w:p w:rsidR="001F453F" w:rsidRPr="0028006B" w:rsidRDefault="001F453F" w:rsidP="001F453F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в оплату услуг Банка по Договору</w:t>
      </w:r>
      <w:r w:rsidR="00D0249A" w:rsidRPr="0028006B">
        <w:rPr>
          <w:rFonts w:ascii="Arial" w:hAnsi="Arial" w:cs="Arial"/>
          <w:sz w:val="18"/>
          <w:szCs w:val="18"/>
        </w:rPr>
        <w:t xml:space="preserve">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D0249A" w:rsidRPr="0028006B">
        <w:rPr>
          <w:rFonts w:ascii="Arial" w:hAnsi="Arial" w:cs="Arial"/>
          <w:sz w:val="18"/>
          <w:szCs w:val="18"/>
        </w:rPr>
        <w:t xml:space="preserve"> счета</w:t>
      </w:r>
      <w:r w:rsidRPr="0028006B">
        <w:rPr>
          <w:rFonts w:ascii="Arial" w:hAnsi="Arial" w:cs="Arial"/>
          <w:sz w:val="18"/>
          <w:szCs w:val="18"/>
        </w:rPr>
        <w:t xml:space="preserve"> в размере, предусмотренном Тарифами Банка;</w:t>
      </w:r>
    </w:p>
    <w:p w:rsidR="001F453F" w:rsidRPr="0028006B" w:rsidRDefault="001F453F" w:rsidP="001F453F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в погашение задолженности перед Банком, возникшей по заключенным между Клиентом и Банком договорам в период их действия (в случае, если данное условие предусмотрено соответствующим договором);</w:t>
      </w:r>
    </w:p>
    <w:p w:rsidR="001F453F" w:rsidRPr="0028006B" w:rsidRDefault="001F453F" w:rsidP="001F453F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ошибочно зачисленные на Счет Клиента по вине Банка;</w:t>
      </w:r>
    </w:p>
    <w:p w:rsidR="001F453F" w:rsidRPr="0028006B" w:rsidRDefault="001F453F" w:rsidP="001F453F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в оплату телекоммуникационных, телеграфных и прочих расходов, связанных с осуществлением Банком операций Клиента;</w:t>
      </w:r>
    </w:p>
    <w:p w:rsidR="001F453F" w:rsidRPr="0028006B" w:rsidRDefault="001F453F" w:rsidP="001F453F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Style w:val="a7"/>
          <w:rFonts w:ascii="Arial" w:hAnsi="Arial" w:cs="Arial"/>
          <w:sz w:val="18"/>
          <w:szCs w:val="18"/>
        </w:rPr>
      </w:pPr>
      <w:r w:rsidRPr="0028006B">
        <w:rPr>
          <w:rStyle w:val="a7"/>
          <w:rFonts w:ascii="Arial" w:hAnsi="Arial" w:cs="Arial"/>
          <w:sz w:val="18"/>
          <w:szCs w:val="18"/>
        </w:rPr>
        <w:t>в иных случаях, предусмотренных законодательством Российской Федерации.</w:t>
      </w:r>
    </w:p>
    <w:p w:rsidR="001F453F" w:rsidRPr="0028006B" w:rsidRDefault="001F453F" w:rsidP="001F453F">
      <w:pPr>
        <w:pStyle w:val="a8"/>
        <w:numPr>
          <w:ilvl w:val="2"/>
          <w:numId w:val="1"/>
        </w:numPr>
        <w:jc w:val="both"/>
        <w:rPr>
          <w:rStyle w:val="a7"/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В случае образования просроченной задолженности Клиента перед Банком по любому виду обязательства Клиента перед Банком, Клиент предоставляет Банку право производить списание денежных средств на условиях заранее данного акцепта с любых банковских счетов, открытых</w:t>
      </w:r>
      <w:r w:rsidR="008F16D1" w:rsidRPr="0028006B">
        <w:rPr>
          <w:rFonts w:ascii="Arial" w:hAnsi="Arial" w:cs="Arial"/>
          <w:sz w:val="18"/>
          <w:szCs w:val="18"/>
        </w:rPr>
        <w:t xml:space="preserve"> Клиенту в Банке, в том числе</w:t>
      </w:r>
      <w:r w:rsidRPr="0028006B">
        <w:rPr>
          <w:rFonts w:ascii="Arial" w:hAnsi="Arial" w:cs="Arial"/>
          <w:sz w:val="18"/>
          <w:szCs w:val="18"/>
        </w:rPr>
        <w:t xml:space="preserve"> дебетовых банковских карт Клиента, открытых в Банке, в пределах собственных средств Клиента, или списывать денежные средства по мере их поступления в случае недостаточности денежных средств на указанных счетах Клиента для погашения просроченной задолженности по обязательствам Клиента перед Банком.</w:t>
      </w:r>
    </w:p>
    <w:p w:rsidR="001F453F" w:rsidRPr="0028006B" w:rsidRDefault="001F453F" w:rsidP="001F453F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Самостоятельно определять маршрут платежа Клиента.</w:t>
      </w:r>
    </w:p>
    <w:p w:rsidR="001F453F" w:rsidRPr="0028006B" w:rsidRDefault="001F453F" w:rsidP="001F453F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 Рассматривать заявления Клиента  при возникновении споров, связанных с  использованием Карт, а также предоставлять Клиенту информацию о результатах  рассмотрения заявлений в срок не более 30 дней, а также не более 60 дней в случае использования Карты для осуществления трансграничных расчетов.</w:t>
      </w:r>
    </w:p>
    <w:p w:rsidR="001F453F" w:rsidRPr="0028006B" w:rsidRDefault="001F453F" w:rsidP="001F453F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Вносить в одностороннем порядке изменения в действующие Тарифы Банка, действуя при этом согласно подпункту 1.</w:t>
      </w:r>
      <w:r w:rsidR="00B6166C" w:rsidRPr="0028006B">
        <w:rPr>
          <w:rFonts w:ascii="Arial" w:hAnsi="Arial" w:cs="Arial"/>
          <w:sz w:val="18"/>
          <w:szCs w:val="18"/>
        </w:rPr>
        <w:t>3</w:t>
      </w:r>
      <w:r w:rsidRPr="0028006B">
        <w:rPr>
          <w:rFonts w:ascii="Arial" w:hAnsi="Arial" w:cs="Arial"/>
          <w:sz w:val="18"/>
          <w:szCs w:val="18"/>
        </w:rPr>
        <w:t>.6 настоящ</w:t>
      </w:r>
      <w:r w:rsidR="00B6166C" w:rsidRPr="0028006B">
        <w:rPr>
          <w:rFonts w:ascii="Arial" w:hAnsi="Arial" w:cs="Arial"/>
          <w:sz w:val="18"/>
          <w:szCs w:val="18"/>
        </w:rPr>
        <w:t>их</w:t>
      </w:r>
      <w:r w:rsidRPr="0028006B">
        <w:rPr>
          <w:rFonts w:ascii="Arial" w:hAnsi="Arial" w:cs="Arial"/>
          <w:sz w:val="18"/>
          <w:szCs w:val="18"/>
        </w:rPr>
        <w:t xml:space="preserve"> </w:t>
      </w:r>
      <w:r w:rsidR="00B6166C" w:rsidRPr="0028006B">
        <w:rPr>
          <w:rFonts w:ascii="Arial" w:hAnsi="Arial" w:cs="Arial"/>
          <w:sz w:val="18"/>
          <w:szCs w:val="18"/>
        </w:rPr>
        <w:t>Условий</w:t>
      </w:r>
      <w:r w:rsidRPr="0028006B">
        <w:rPr>
          <w:rFonts w:ascii="Arial" w:hAnsi="Arial" w:cs="Arial"/>
          <w:sz w:val="18"/>
          <w:szCs w:val="18"/>
        </w:rPr>
        <w:t xml:space="preserve">. </w:t>
      </w:r>
    </w:p>
    <w:p w:rsidR="001F453F" w:rsidRPr="0028006B" w:rsidRDefault="001F453F" w:rsidP="001F453F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В соответствии с законодательством Российской Федерации по противодействию легализации (отмыванию) доходов, полученных преступным путем, и финансированию терроризма расторгнуть Договор</w:t>
      </w:r>
      <w:r w:rsidR="001C0CA3" w:rsidRPr="0028006B">
        <w:rPr>
          <w:rFonts w:ascii="Arial" w:hAnsi="Arial" w:cs="Arial"/>
          <w:sz w:val="18"/>
          <w:szCs w:val="18"/>
        </w:rPr>
        <w:t xml:space="preserve">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1C0CA3" w:rsidRPr="0028006B">
        <w:rPr>
          <w:rFonts w:ascii="Arial" w:hAnsi="Arial" w:cs="Arial"/>
          <w:sz w:val="18"/>
          <w:szCs w:val="18"/>
        </w:rPr>
        <w:t xml:space="preserve"> счета</w:t>
      </w:r>
      <w:r w:rsidRPr="0028006B">
        <w:rPr>
          <w:rFonts w:ascii="Arial" w:hAnsi="Arial" w:cs="Arial"/>
          <w:sz w:val="18"/>
          <w:szCs w:val="18"/>
        </w:rPr>
        <w:t xml:space="preserve"> в одностороннем порядке в случае принятия  в течение календарного года двух и более решений об отказе в выполнении распоряжения Клиента о совершении операции на основании п. 11 ст.7 №115-ФЗ. </w:t>
      </w:r>
      <w:r w:rsidRPr="0028006B">
        <w:rPr>
          <w:rFonts w:ascii="Arial" w:hAnsi="Arial" w:cs="Arial"/>
          <w:bCs/>
          <w:sz w:val="18"/>
          <w:szCs w:val="18"/>
        </w:rPr>
        <w:t xml:space="preserve">Договор </w:t>
      </w:r>
      <w:r w:rsidR="001B473E" w:rsidRPr="0028006B">
        <w:rPr>
          <w:rFonts w:ascii="Arial" w:hAnsi="Arial" w:cs="Arial"/>
          <w:bCs/>
          <w:sz w:val="18"/>
          <w:szCs w:val="18"/>
        </w:rPr>
        <w:t>текущего</w:t>
      </w:r>
      <w:r w:rsidRPr="0028006B">
        <w:rPr>
          <w:rFonts w:ascii="Arial" w:hAnsi="Arial" w:cs="Arial"/>
          <w:bCs/>
          <w:sz w:val="18"/>
          <w:szCs w:val="18"/>
        </w:rPr>
        <w:t xml:space="preserve"> счета считается расторгнутым по истечении шестидесяти дней со дня направления Банком уведомления Клиенту о расторжении договора </w:t>
      </w:r>
      <w:r w:rsidR="001B473E" w:rsidRPr="0028006B">
        <w:rPr>
          <w:rFonts w:ascii="Arial" w:hAnsi="Arial" w:cs="Arial"/>
          <w:bCs/>
          <w:sz w:val="18"/>
          <w:szCs w:val="18"/>
        </w:rPr>
        <w:t xml:space="preserve">текущего </w:t>
      </w:r>
      <w:r w:rsidRPr="0028006B">
        <w:rPr>
          <w:rFonts w:ascii="Arial" w:hAnsi="Arial" w:cs="Arial"/>
          <w:bCs/>
          <w:sz w:val="18"/>
          <w:szCs w:val="18"/>
        </w:rPr>
        <w:t>о счета.</w:t>
      </w:r>
    </w:p>
    <w:p w:rsidR="00CE47C5" w:rsidRPr="0028006B" w:rsidRDefault="001F453F" w:rsidP="00CE47C5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Остаток денежных средств на счете при расторжении Договора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1C0CA3" w:rsidRPr="0028006B">
        <w:rPr>
          <w:rFonts w:ascii="Arial" w:hAnsi="Arial" w:cs="Arial"/>
          <w:sz w:val="18"/>
          <w:szCs w:val="18"/>
        </w:rPr>
        <w:t xml:space="preserve"> счета </w:t>
      </w:r>
      <w:r w:rsidRPr="0028006B">
        <w:rPr>
          <w:rFonts w:ascii="Arial" w:hAnsi="Arial" w:cs="Arial"/>
          <w:sz w:val="18"/>
          <w:szCs w:val="18"/>
        </w:rPr>
        <w:t xml:space="preserve">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Клиента. В случае неявки Клиента за получением остатка денежных средств на банковском счете в течение шестидесяти дней со дня направления Банком уведомления Клиенту о расторжении договора </w:t>
      </w:r>
      <w:r w:rsidR="001B473E" w:rsidRPr="0028006B">
        <w:rPr>
          <w:rFonts w:ascii="Arial" w:hAnsi="Arial" w:cs="Arial"/>
          <w:bCs/>
          <w:sz w:val="18"/>
          <w:szCs w:val="18"/>
        </w:rPr>
        <w:t>текущего</w:t>
      </w:r>
      <w:r w:rsidRPr="0028006B">
        <w:rPr>
          <w:rFonts w:ascii="Arial" w:hAnsi="Arial" w:cs="Arial"/>
          <w:sz w:val="18"/>
          <w:szCs w:val="18"/>
        </w:rPr>
        <w:t xml:space="preserve"> счета либо неполучения Банком  в течение указанного срока указания Клиента</w:t>
      </w:r>
      <w:r w:rsidRPr="0028006B">
        <w:rPr>
          <w:rFonts w:ascii="Arial" w:hAnsi="Arial" w:cs="Arial"/>
          <w:b/>
          <w:sz w:val="18"/>
          <w:szCs w:val="18"/>
        </w:rPr>
        <w:t xml:space="preserve"> </w:t>
      </w:r>
      <w:r w:rsidRPr="0028006B">
        <w:rPr>
          <w:rFonts w:ascii="Arial" w:hAnsi="Arial" w:cs="Arial"/>
          <w:sz w:val="18"/>
          <w:szCs w:val="18"/>
        </w:rPr>
        <w:t>о переводе суммы остатка денежных средств на другой счет Банк</w:t>
      </w:r>
      <w:r w:rsidRPr="0028006B">
        <w:rPr>
          <w:rFonts w:ascii="Arial" w:hAnsi="Arial" w:cs="Arial"/>
          <w:b/>
          <w:sz w:val="18"/>
          <w:szCs w:val="18"/>
        </w:rPr>
        <w:t xml:space="preserve"> </w:t>
      </w:r>
      <w:r w:rsidRPr="0028006B">
        <w:rPr>
          <w:rFonts w:ascii="Arial" w:hAnsi="Arial" w:cs="Arial"/>
          <w:sz w:val="18"/>
          <w:szCs w:val="18"/>
        </w:rPr>
        <w:t>обязан зачислить денежные средства на специальный счет в Банке России, порядок открытия и ведения которого, а также порядок зачисления и возврата денежных средств с которого устанавливается Банком России.</w:t>
      </w:r>
    </w:p>
    <w:p w:rsidR="00CE47C5" w:rsidRPr="0028006B" w:rsidRDefault="00CE47C5" w:rsidP="00CE47C5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Банк вправе (по определенным счетам) в случае перевода получения своих регулярных доходов (заработная плата, пенсия, и т.п.) на свой счет в ПАО "Совкомбанк"  понизить процентную ставку по имеющемуся у меня в Банке кредиту, предоставить услугу реструктуризации кредита, подключить специальную категорию кэш-бэка в соответствии с условиями, действующими на момент перевода доходов.</w:t>
      </w:r>
    </w:p>
    <w:p w:rsidR="001E23DB" w:rsidRPr="0028006B" w:rsidRDefault="001E23DB" w:rsidP="001E23DB">
      <w:pPr>
        <w:pStyle w:val="a8"/>
        <w:numPr>
          <w:ilvl w:val="2"/>
          <w:numId w:val="1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Сумма налога на доходы физических лиц, подлежащего удержанию в соответствии с действующим законодательством Российской Федерации, списывается </w:t>
      </w:r>
      <w:r w:rsidRPr="0028006B">
        <w:rPr>
          <w:rFonts w:ascii="Arial" w:hAnsi="Arial" w:cs="Arial"/>
          <w:b/>
          <w:bCs/>
          <w:sz w:val="18"/>
          <w:szCs w:val="18"/>
        </w:rPr>
        <w:t>БАНКОМ</w:t>
      </w:r>
      <w:r w:rsidRPr="0028006B">
        <w:rPr>
          <w:rFonts w:ascii="Arial" w:hAnsi="Arial" w:cs="Arial"/>
          <w:sz w:val="18"/>
          <w:szCs w:val="18"/>
        </w:rPr>
        <w:t xml:space="preserve"> со счета.</w:t>
      </w:r>
    </w:p>
    <w:p w:rsidR="001E23DB" w:rsidRPr="0028006B" w:rsidRDefault="001E23DB" w:rsidP="001E23DB">
      <w:pPr>
        <w:spacing w:after="0" w:line="240" w:lineRule="auto"/>
        <w:ind w:left="646"/>
        <w:jc w:val="both"/>
        <w:rPr>
          <w:rFonts w:ascii="Arial" w:hAnsi="Arial" w:cs="Arial"/>
          <w:sz w:val="18"/>
          <w:szCs w:val="18"/>
        </w:rPr>
      </w:pPr>
    </w:p>
    <w:p w:rsidR="00CE47C5" w:rsidRPr="0028006B" w:rsidRDefault="00CE47C5" w:rsidP="00CE47C5">
      <w:pPr>
        <w:spacing w:after="0" w:line="240" w:lineRule="auto"/>
        <w:ind w:left="646"/>
        <w:jc w:val="both"/>
        <w:rPr>
          <w:rFonts w:ascii="Arial" w:hAnsi="Arial" w:cs="Arial"/>
          <w:sz w:val="18"/>
          <w:szCs w:val="18"/>
        </w:rPr>
      </w:pPr>
    </w:p>
    <w:p w:rsidR="001F453F" w:rsidRPr="0028006B" w:rsidRDefault="001F453F" w:rsidP="001F453F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8006B">
        <w:rPr>
          <w:rFonts w:ascii="Arial" w:hAnsi="Arial" w:cs="Arial"/>
          <w:b/>
          <w:sz w:val="18"/>
          <w:szCs w:val="18"/>
        </w:rPr>
        <w:t>ОТВЕТСТВЕННОСТЬ СТОРОН</w:t>
      </w:r>
    </w:p>
    <w:p w:rsidR="001F453F" w:rsidRPr="0028006B" w:rsidRDefault="001F453F" w:rsidP="001F453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В случае неисполнения или ненадлежащего исполнения обязательств </w:t>
      </w:r>
      <w:r w:rsidR="00E57FC1" w:rsidRPr="0028006B">
        <w:rPr>
          <w:rFonts w:ascii="Arial" w:hAnsi="Arial" w:cs="Arial"/>
          <w:sz w:val="18"/>
          <w:szCs w:val="18"/>
        </w:rPr>
        <w:t xml:space="preserve">настоящих условий и </w:t>
      </w:r>
      <w:r w:rsidRPr="0028006B">
        <w:rPr>
          <w:rFonts w:ascii="Arial" w:hAnsi="Arial" w:cs="Arial"/>
          <w:sz w:val="18"/>
          <w:szCs w:val="18"/>
        </w:rPr>
        <w:t>Договор</w:t>
      </w:r>
      <w:r w:rsidR="00E57FC1" w:rsidRPr="0028006B">
        <w:rPr>
          <w:rFonts w:ascii="Arial" w:hAnsi="Arial" w:cs="Arial"/>
          <w:sz w:val="18"/>
          <w:szCs w:val="18"/>
        </w:rPr>
        <w:t>а</w:t>
      </w:r>
      <w:r w:rsidRPr="0028006B">
        <w:rPr>
          <w:rFonts w:ascii="Arial" w:hAnsi="Arial" w:cs="Arial"/>
          <w:sz w:val="18"/>
          <w:szCs w:val="18"/>
        </w:rPr>
        <w:t xml:space="preserve">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E57FC1" w:rsidRPr="0028006B">
        <w:rPr>
          <w:rFonts w:ascii="Arial" w:hAnsi="Arial" w:cs="Arial"/>
          <w:sz w:val="18"/>
          <w:szCs w:val="18"/>
        </w:rPr>
        <w:t xml:space="preserve"> счета </w:t>
      </w:r>
      <w:r w:rsidRPr="0028006B">
        <w:rPr>
          <w:rFonts w:ascii="Arial" w:hAnsi="Arial" w:cs="Arial"/>
          <w:sz w:val="18"/>
          <w:szCs w:val="18"/>
        </w:rPr>
        <w:t>виновная Сторона несет ответственность в соответствии с действующим законодательством Российской Федерации.</w:t>
      </w:r>
    </w:p>
    <w:p w:rsidR="001F453F" w:rsidRPr="0028006B" w:rsidRDefault="001F453F" w:rsidP="001F453F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Клиент несет ответственность за достоверность предоставляемых в Банк документов для открытия Счета и ведения операций по нему.</w:t>
      </w:r>
    </w:p>
    <w:p w:rsidR="001F453F" w:rsidRPr="0028006B" w:rsidRDefault="001F453F" w:rsidP="001F453F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Банк не несет ответственности за ошибочное перечисление сумм, связанное с неправильным указанием Клиентом в платежных документах реквизитов получателя средств.</w:t>
      </w:r>
    </w:p>
    <w:p w:rsidR="001F453F" w:rsidRPr="0028006B" w:rsidRDefault="001F453F" w:rsidP="001F453F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Ответственность Банка не наступает, если операции по Счету Клиента не проводятся в срок по вине Банка России или банков-корреспондентов.</w:t>
      </w:r>
    </w:p>
    <w:p w:rsidR="001F453F" w:rsidRPr="0028006B" w:rsidRDefault="001F453F" w:rsidP="001F453F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В случае неправомерного пользования Клиентом денежных средств, ошибочно зачисленных Банком на Счет Клиента, после получения соответствующего уведомления от Банка о возврате средств, Клиент несет ответственность в виде неустойки в размере двойной ставки рефинансирования Банка России за каждый день просрочки.</w:t>
      </w:r>
    </w:p>
    <w:p w:rsidR="001F453F" w:rsidRPr="0028006B" w:rsidRDefault="001F453F" w:rsidP="001F453F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В случае утраты Карты Клиент несет ответственность за все операции с использованием Карты, совершенные третьими лицами, до момента уведомления Банка о факте утраты Карты любым из предложенных способов (претензия в офисах Банка, по телефону </w:t>
      </w:r>
      <w:r w:rsidRPr="0028006B">
        <w:rPr>
          <w:rFonts w:ascii="Arial" w:hAnsi="Arial" w:cs="Arial"/>
          <w:b/>
          <w:sz w:val="18"/>
          <w:szCs w:val="18"/>
        </w:rPr>
        <w:t xml:space="preserve">Контакт-центра Банка 8 800 100 000 6, </w:t>
      </w:r>
      <w:r w:rsidRPr="0028006B">
        <w:rPr>
          <w:rFonts w:ascii="Arial" w:hAnsi="Arial" w:cs="Arial"/>
          <w:sz w:val="18"/>
          <w:szCs w:val="18"/>
        </w:rPr>
        <w:t xml:space="preserve">на сайте Банка </w:t>
      </w:r>
      <w:hyperlink r:id="rId9" w:tgtFrame="_blank" w:history="1">
        <w:r w:rsidRPr="0028006B">
          <w:rPr>
            <w:rStyle w:val="a3"/>
            <w:rFonts w:ascii="Arial" w:hAnsi="Arial" w:cs="Arial"/>
            <w:sz w:val="18"/>
            <w:szCs w:val="18"/>
          </w:rPr>
          <w:t>www.sovcombank.ru</w:t>
        </w:r>
      </w:hyperlink>
      <w:r w:rsidRPr="0028006B">
        <w:rPr>
          <w:rFonts w:ascii="Arial" w:hAnsi="Arial" w:cs="Arial"/>
          <w:sz w:val="18"/>
          <w:szCs w:val="18"/>
        </w:rPr>
        <w:t>), а также за все операции, совершенные без авторизации в течение 30 (Тридцати) календарных дней от даты получения Банком вышеуказанного письменного заявления.</w:t>
      </w:r>
    </w:p>
    <w:p w:rsidR="001F453F" w:rsidRPr="0028006B" w:rsidRDefault="001F453F" w:rsidP="001F453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lastRenderedPageBreak/>
        <w:t>Вне   зависимости  от  факта утраты Карты и времени получения Банком информации об утрате Карты Клиент несет ответственность за все операции с Картой, совершенные с использованием ПИН-кода.</w:t>
      </w:r>
    </w:p>
    <w:p w:rsidR="001F453F" w:rsidRPr="0028006B" w:rsidRDefault="001F453F" w:rsidP="001F453F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Стороны не несут ответственности за неисполнение обязательств настоящ</w:t>
      </w:r>
      <w:r w:rsidR="00E57FC1" w:rsidRPr="0028006B">
        <w:rPr>
          <w:rFonts w:ascii="Arial" w:hAnsi="Arial" w:cs="Arial"/>
          <w:sz w:val="18"/>
          <w:szCs w:val="18"/>
        </w:rPr>
        <w:t>их условий и</w:t>
      </w:r>
      <w:r w:rsidRPr="0028006B">
        <w:rPr>
          <w:rFonts w:ascii="Arial" w:hAnsi="Arial" w:cs="Arial"/>
          <w:sz w:val="18"/>
          <w:szCs w:val="18"/>
        </w:rPr>
        <w:t xml:space="preserve"> Договор</w:t>
      </w:r>
      <w:r w:rsidR="00E57FC1" w:rsidRPr="0028006B">
        <w:rPr>
          <w:rFonts w:ascii="Arial" w:hAnsi="Arial" w:cs="Arial"/>
          <w:sz w:val="18"/>
          <w:szCs w:val="18"/>
        </w:rPr>
        <w:t xml:space="preserve">а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E57FC1" w:rsidRPr="0028006B">
        <w:rPr>
          <w:rFonts w:ascii="Arial" w:hAnsi="Arial" w:cs="Arial"/>
          <w:sz w:val="18"/>
          <w:szCs w:val="18"/>
        </w:rPr>
        <w:t xml:space="preserve"> счета</w:t>
      </w:r>
      <w:r w:rsidRPr="0028006B">
        <w:rPr>
          <w:rFonts w:ascii="Arial" w:hAnsi="Arial" w:cs="Arial"/>
          <w:sz w:val="18"/>
          <w:szCs w:val="18"/>
        </w:rPr>
        <w:t>, если их неисполнение явилось следствием обстоятельств непреодолимой силы (форс-мажор), под которыми понимаются природные стихийные явления (землетрясения, эпидемии, пожары, наводнения и т.п.), некоторые обстоятельства общественной жизни (военные действия, забастовки и т.п.), противоправные действия третьих лиц, запретительные или ограничительные решения органов государственной и исполнительной власти или иных государственных органов.</w:t>
      </w:r>
    </w:p>
    <w:p w:rsidR="001F453F" w:rsidRPr="0028006B" w:rsidRDefault="001F453F" w:rsidP="00CD2B22">
      <w:pPr>
        <w:spacing w:after="0"/>
        <w:ind w:left="357" w:firstLine="18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Действие Договора</w:t>
      </w:r>
      <w:r w:rsidR="00E57FC1" w:rsidRPr="0028006B">
        <w:rPr>
          <w:rFonts w:ascii="Arial" w:hAnsi="Arial" w:cs="Arial"/>
          <w:sz w:val="18"/>
          <w:szCs w:val="18"/>
        </w:rPr>
        <w:t xml:space="preserve">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E57FC1" w:rsidRPr="0028006B">
        <w:rPr>
          <w:rFonts w:ascii="Arial" w:hAnsi="Arial" w:cs="Arial"/>
          <w:sz w:val="18"/>
          <w:szCs w:val="18"/>
        </w:rPr>
        <w:t xml:space="preserve"> счета</w:t>
      </w:r>
      <w:r w:rsidRPr="0028006B">
        <w:rPr>
          <w:rFonts w:ascii="Arial" w:hAnsi="Arial" w:cs="Arial"/>
          <w:sz w:val="18"/>
          <w:szCs w:val="18"/>
        </w:rPr>
        <w:t xml:space="preserve"> приостанавливается на время действия обстоятельств непреодолимой силы и возобновляется после прекращения их действия. </w:t>
      </w:r>
    </w:p>
    <w:p w:rsidR="001F453F" w:rsidRPr="0028006B" w:rsidRDefault="001F453F" w:rsidP="00CD2B22">
      <w:pPr>
        <w:numPr>
          <w:ilvl w:val="1"/>
          <w:numId w:val="1"/>
        </w:numPr>
        <w:spacing w:after="0" w:line="240" w:lineRule="auto"/>
        <w:ind w:left="357" w:hanging="36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Банк не несет ответственности при несвоевременном уведомлении Клиентом Банка об отзыве доверенности и в случае возникновения любых недоразумений, связанных с осуществлением прав по распоряжению Счетом на основании отозванной доверенности.</w:t>
      </w:r>
    </w:p>
    <w:p w:rsidR="001F453F" w:rsidRPr="0028006B" w:rsidRDefault="001F453F" w:rsidP="001F453F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Во всем остальном, что прямо не предусмотрено настоящим</w:t>
      </w:r>
      <w:r w:rsidR="007074F7" w:rsidRPr="0028006B">
        <w:rPr>
          <w:rFonts w:ascii="Arial" w:hAnsi="Arial" w:cs="Arial"/>
          <w:sz w:val="18"/>
          <w:szCs w:val="18"/>
        </w:rPr>
        <w:t>и условиями и</w:t>
      </w:r>
      <w:r w:rsidRPr="0028006B">
        <w:rPr>
          <w:rFonts w:ascii="Arial" w:hAnsi="Arial" w:cs="Arial"/>
          <w:sz w:val="18"/>
          <w:szCs w:val="18"/>
        </w:rPr>
        <w:t xml:space="preserve"> Договором</w:t>
      </w:r>
      <w:r w:rsidR="007074F7" w:rsidRPr="0028006B">
        <w:rPr>
          <w:rFonts w:ascii="Arial" w:hAnsi="Arial" w:cs="Arial"/>
          <w:sz w:val="18"/>
          <w:szCs w:val="18"/>
        </w:rPr>
        <w:t xml:space="preserve"> </w:t>
      </w:r>
      <w:r w:rsidR="008E5976" w:rsidRPr="0028006B">
        <w:rPr>
          <w:rFonts w:ascii="Arial" w:hAnsi="Arial" w:cs="Arial"/>
          <w:sz w:val="18"/>
          <w:szCs w:val="18"/>
        </w:rPr>
        <w:t xml:space="preserve">текущего </w:t>
      </w:r>
      <w:r w:rsidR="007074F7" w:rsidRPr="0028006B">
        <w:rPr>
          <w:rFonts w:ascii="Arial" w:hAnsi="Arial" w:cs="Arial"/>
          <w:sz w:val="18"/>
          <w:szCs w:val="18"/>
        </w:rPr>
        <w:t>счета</w:t>
      </w:r>
      <w:r w:rsidRPr="0028006B">
        <w:rPr>
          <w:rFonts w:ascii="Arial" w:hAnsi="Arial" w:cs="Arial"/>
          <w:sz w:val="18"/>
          <w:szCs w:val="18"/>
        </w:rPr>
        <w:t>, Стороны руководствуются действующим законодательством Российской Федерации.</w:t>
      </w:r>
    </w:p>
    <w:p w:rsidR="001F453F" w:rsidRPr="0028006B" w:rsidRDefault="001F453F" w:rsidP="001F453F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F453F" w:rsidRPr="0028006B" w:rsidRDefault="001F453F" w:rsidP="001F453F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8006B">
        <w:rPr>
          <w:rFonts w:ascii="Arial" w:hAnsi="Arial" w:cs="Arial"/>
          <w:b/>
          <w:sz w:val="18"/>
          <w:szCs w:val="18"/>
        </w:rPr>
        <w:t>СРОК ДЕЙСТВИЯ ДОГОВОРА. ПОРЯДОК ЕГО ИЗМЕНЕНИЯ И РАСТОРЖЕНИЯ</w:t>
      </w:r>
    </w:p>
    <w:p w:rsidR="001F453F" w:rsidRPr="0028006B" w:rsidRDefault="001F453F" w:rsidP="001F453F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Договор</w:t>
      </w:r>
      <w:r w:rsidR="007074F7" w:rsidRPr="0028006B">
        <w:rPr>
          <w:rFonts w:ascii="Arial" w:hAnsi="Arial" w:cs="Arial"/>
          <w:sz w:val="18"/>
          <w:szCs w:val="18"/>
        </w:rPr>
        <w:t xml:space="preserve">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7074F7" w:rsidRPr="0028006B">
        <w:rPr>
          <w:rFonts w:ascii="Arial" w:hAnsi="Arial" w:cs="Arial"/>
          <w:sz w:val="18"/>
          <w:szCs w:val="18"/>
        </w:rPr>
        <w:t xml:space="preserve"> счета</w:t>
      </w:r>
      <w:r w:rsidRPr="0028006B">
        <w:rPr>
          <w:rFonts w:ascii="Arial" w:hAnsi="Arial" w:cs="Arial"/>
          <w:sz w:val="18"/>
          <w:szCs w:val="18"/>
        </w:rPr>
        <w:t xml:space="preserve"> вступает в силу с момента его подписания Сторонами и действует до момента расторжения по инициативе любой из Сторон.</w:t>
      </w:r>
    </w:p>
    <w:p w:rsidR="001F453F" w:rsidRPr="0028006B" w:rsidRDefault="001F453F" w:rsidP="001F453F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Все изменения и дополнения к Договору</w:t>
      </w:r>
      <w:r w:rsidR="007074F7" w:rsidRPr="0028006B">
        <w:rPr>
          <w:rFonts w:ascii="Arial" w:hAnsi="Arial" w:cs="Arial"/>
          <w:sz w:val="18"/>
          <w:szCs w:val="18"/>
        </w:rPr>
        <w:t xml:space="preserve"> </w:t>
      </w:r>
      <w:r w:rsidR="008E5976" w:rsidRPr="0028006B">
        <w:rPr>
          <w:rFonts w:ascii="Arial" w:hAnsi="Arial" w:cs="Arial"/>
          <w:sz w:val="18"/>
          <w:szCs w:val="18"/>
        </w:rPr>
        <w:t xml:space="preserve">текущего </w:t>
      </w:r>
      <w:r w:rsidR="007074F7" w:rsidRPr="0028006B">
        <w:rPr>
          <w:rFonts w:ascii="Arial" w:hAnsi="Arial" w:cs="Arial"/>
          <w:sz w:val="18"/>
          <w:szCs w:val="18"/>
        </w:rPr>
        <w:t>счета</w:t>
      </w:r>
      <w:r w:rsidRPr="0028006B">
        <w:rPr>
          <w:rFonts w:ascii="Arial" w:hAnsi="Arial" w:cs="Arial"/>
          <w:sz w:val="18"/>
          <w:szCs w:val="18"/>
        </w:rPr>
        <w:t xml:space="preserve"> являются действительными, если они составлены в письменной форме и подписаны уполномоченными представителями Сторон.</w:t>
      </w:r>
    </w:p>
    <w:p w:rsidR="001F453F" w:rsidRPr="0028006B" w:rsidRDefault="001F453F" w:rsidP="001F453F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Договор</w:t>
      </w:r>
      <w:r w:rsidR="008E5976" w:rsidRPr="0028006B">
        <w:rPr>
          <w:rFonts w:ascii="Arial" w:hAnsi="Arial" w:cs="Arial"/>
          <w:sz w:val="18"/>
          <w:szCs w:val="18"/>
        </w:rPr>
        <w:t xml:space="preserve"> текущего</w:t>
      </w:r>
      <w:r w:rsidR="007074F7" w:rsidRPr="0028006B">
        <w:rPr>
          <w:rFonts w:ascii="Arial" w:hAnsi="Arial" w:cs="Arial"/>
          <w:sz w:val="18"/>
          <w:szCs w:val="18"/>
        </w:rPr>
        <w:t xml:space="preserve"> счета</w:t>
      </w:r>
      <w:r w:rsidRPr="0028006B">
        <w:rPr>
          <w:rFonts w:ascii="Arial" w:hAnsi="Arial" w:cs="Arial"/>
          <w:sz w:val="18"/>
          <w:szCs w:val="18"/>
        </w:rPr>
        <w:t xml:space="preserve"> может быть расторгнут по письменному заявлению Клиента в любое время.</w:t>
      </w:r>
    </w:p>
    <w:p w:rsidR="001F453F" w:rsidRPr="0028006B" w:rsidRDefault="001F453F" w:rsidP="001F453F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При отсутствии в течение 2 (двух) лет денежных средств на Счете Клиента и операций по этому Счету Банк вправе отказаться от исполнения Договора</w:t>
      </w:r>
      <w:r w:rsidR="007074F7" w:rsidRPr="0028006B">
        <w:rPr>
          <w:rFonts w:ascii="Arial" w:hAnsi="Arial" w:cs="Arial"/>
          <w:sz w:val="18"/>
          <w:szCs w:val="18"/>
        </w:rPr>
        <w:t xml:space="preserve">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7074F7" w:rsidRPr="0028006B">
        <w:rPr>
          <w:rFonts w:ascii="Arial" w:hAnsi="Arial" w:cs="Arial"/>
          <w:sz w:val="18"/>
          <w:szCs w:val="18"/>
        </w:rPr>
        <w:t xml:space="preserve"> счета</w:t>
      </w:r>
      <w:r w:rsidRPr="0028006B">
        <w:rPr>
          <w:rFonts w:ascii="Arial" w:hAnsi="Arial" w:cs="Arial"/>
          <w:sz w:val="18"/>
          <w:szCs w:val="18"/>
        </w:rPr>
        <w:t xml:space="preserve">, предупредив в письменной форме об этом Клиента. Договор </w:t>
      </w:r>
      <w:r w:rsidR="001B473E" w:rsidRPr="0028006B">
        <w:rPr>
          <w:rFonts w:ascii="Arial" w:hAnsi="Arial" w:cs="Arial"/>
          <w:bCs/>
          <w:sz w:val="18"/>
          <w:szCs w:val="18"/>
        </w:rPr>
        <w:t>текущего</w:t>
      </w:r>
      <w:r w:rsidRPr="0028006B">
        <w:rPr>
          <w:rFonts w:ascii="Arial" w:hAnsi="Arial" w:cs="Arial"/>
          <w:sz w:val="18"/>
          <w:szCs w:val="18"/>
        </w:rPr>
        <w:t xml:space="preserve"> счета считается расторгнутым по истечении 2 (двух) месяцев со дня направления Банком такого предупреждения, если на Счет Клиента в течение этого срока не поступили денежные средства.</w:t>
      </w:r>
    </w:p>
    <w:p w:rsidR="001F453F" w:rsidRPr="0028006B" w:rsidRDefault="007074F7" w:rsidP="001F453F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Договор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Pr="0028006B">
        <w:rPr>
          <w:rFonts w:ascii="Arial" w:hAnsi="Arial" w:cs="Arial"/>
          <w:sz w:val="18"/>
          <w:szCs w:val="18"/>
        </w:rPr>
        <w:t xml:space="preserve"> счета </w:t>
      </w:r>
      <w:r w:rsidR="001F453F" w:rsidRPr="0028006B">
        <w:rPr>
          <w:rFonts w:ascii="Arial" w:hAnsi="Arial" w:cs="Arial"/>
          <w:sz w:val="18"/>
          <w:szCs w:val="18"/>
        </w:rPr>
        <w:t>может быть расторгнут по требованию Банка судом в случаях, установленных законодательством Российской Федерации.</w:t>
      </w:r>
    </w:p>
    <w:p w:rsidR="001F453F" w:rsidRPr="0028006B" w:rsidRDefault="001F453F" w:rsidP="001F453F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Расторжение </w:t>
      </w:r>
      <w:r w:rsidR="007074F7" w:rsidRPr="0028006B">
        <w:rPr>
          <w:rFonts w:ascii="Arial" w:hAnsi="Arial" w:cs="Arial"/>
          <w:sz w:val="18"/>
          <w:szCs w:val="18"/>
        </w:rPr>
        <w:t xml:space="preserve">Договора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7074F7" w:rsidRPr="0028006B">
        <w:rPr>
          <w:rFonts w:ascii="Arial" w:hAnsi="Arial" w:cs="Arial"/>
          <w:sz w:val="18"/>
          <w:szCs w:val="18"/>
        </w:rPr>
        <w:t xml:space="preserve"> счета </w:t>
      </w:r>
      <w:r w:rsidRPr="0028006B">
        <w:rPr>
          <w:rFonts w:ascii="Arial" w:hAnsi="Arial" w:cs="Arial"/>
          <w:sz w:val="18"/>
          <w:szCs w:val="18"/>
        </w:rPr>
        <w:t xml:space="preserve">является основанием для закрытия Счета. </w:t>
      </w:r>
    </w:p>
    <w:p w:rsidR="001F453F" w:rsidRPr="0028006B" w:rsidRDefault="001F453F" w:rsidP="001F453F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1F453F" w:rsidRPr="0028006B" w:rsidRDefault="001F453F" w:rsidP="001F453F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8006B">
        <w:rPr>
          <w:rFonts w:ascii="Arial" w:hAnsi="Arial" w:cs="Arial"/>
          <w:b/>
          <w:sz w:val="18"/>
          <w:szCs w:val="18"/>
        </w:rPr>
        <w:t>ПОРЯДОК РАЗРЕШЕНИЯ СПОРОВ</w:t>
      </w:r>
    </w:p>
    <w:p w:rsidR="001F453F" w:rsidRPr="0028006B" w:rsidRDefault="001F453F" w:rsidP="001F453F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Все споры, возникающие в процессе исполнения </w:t>
      </w:r>
      <w:r w:rsidR="007074F7" w:rsidRPr="0028006B">
        <w:rPr>
          <w:rFonts w:ascii="Arial" w:hAnsi="Arial" w:cs="Arial"/>
          <w:sz w:val="18"/>
          <w:szCs w:val="18"/>
        </w:rPr>
        <w:t xml:space="preserve">Договора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7074F7" w:rsidRPr="0028006B">
        <w:rPr>
          <w:rFonts w:ascii="Arial" w:hAnsi="Arial" w:cs="Arial"/>
          <w:sz w:val="18"/>
          <w:szCs w:val="18"/>
        </w:rPr>
        <w:t xml:space="preserve"> счета</w:t>
      </w:r>
      <w:r w:rsidRPr="0028006B">
        <w:rPr>
          <w:rFonts w:ascii="Arial" w:hAnsi="Arial" w:cs="Arial"/>
          <w:sz w:val="18"/>
          <w:szCs w:val="18"/>
        </w:rPr>
        <w:t>, рассматриваются предварительно Сторонами в претензионном порядке в целях выработки взаимоприемлемого решения.</w:t>
      </w:r>
    </w:p>
    <w:p w:rsidR="001F453F" w:rsidRPr="0028006B" w:rsidRDefault="001F453F" w:rsidP="001F453F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При недостижении договоренности спор подлежит разрешению в соответствии с законодательством Российской Федерации.</w:t>
      </w:r>
    </w:p>
    <w:p w:rsidR="001F453F" w:rsidRPr="0028006B" w:rsidRDefault="001F453F" w:rsidP="001F453F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1F453F" w:rsidRPr="0028006B" w:rsidRDefault="001F453F" w:rsidP="001F453F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8006B">
        <w:rPr>
          <w:rFonts w:ascii="Arial" w:hAnsi="Arial" w:cs="Arial"/>
          <w:b/>
          <w:sz w:val="18"/>
          <w:szCs w:val="18"/>
        </w:rPr>
        <w:t>ПРОЧИЕ УСЛОВИЯ ДОГОВОРА</w:t>
      </w:r>
    </w:p>
    <w:p w:rsidR="001F453F" w:rsidRPr="0028006B" w:rsidRDefault="001F453F" w:rsidP="001F453F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Проценты за пользование денежными средствами, находящимися на Счете Клиента, Банком не начисляются, если иное не предусмотрено дополнительным соглашением к настоящему Договору.</w:t>
      </w:r>
    </w:p>
    <w:p w:rsidR="001F453F" w:rsidRPr="0028006B" w:rsidRDefault="001F453F" w:rsidP="001F453F">
      <w:pPr>
        <w:pStyle w:val="a8"/>
        <w:numPr>
          <w:ilvl w:val="1"/>
          <w:numId w:val="1"/>
        </w:numPr>
        <w:jc w:val="both"/>
        <w:rPr>
          <w:rFonts w:ascii="Arial" w:eastAsia="Calibri" w:hAnsi="Arial" w:cs="Arial"/>
          <w:sz w:val="18"/>
          <w:szCs w:val="18"/>
        </w:rPr>
      </w:pPr>
      <w:r w:rsidRPr="0028006B">
        <w:rPr>
          <w:rFonts w:ascii="Arial" w:eastAsia="Calibri" w:hAnsi="Arial" w:cs="Arial"/>
          <w:sz w:val="18"/>
          <w:szCs w:val="18"/>
        </w:rPr>
        <w:t xml:space="preserve">Настоящим пунктом </w:t>
      </w:r>
      <w:r w:rsidRPr="0028006B">
        <w:rPr>
          <w:rFonts w:ascii="Arial" w:eastAsia="Calibri" w:hAnsi="Arial" w:cs="Arial"/>
          <w:b/>
          <w:sz w:val="18"/>
          <w:szCs w:val="18"/>
        </w:rPr>
        <w:t>КЛИЕНТ</w:t>
      </w:r>
      <w:r w:rsidRPr="0028006B">
        <w:rPr>
          <w:rFonts w:ascii="Arial" w:eastAsia="Calibri" w:hAnsi="Arial" w:cs="Arial"/>
          <w:sz w:val="18"/>
          <w:szCs w:val="18"/>
        </w:rPr>
        <w:t xml:space="preserve"> уведомлен об автоматическом подключении к сервису </w:t>
      </w:r>
      <w:r w:rsidRPr="0028006B">
        <w:rPr>
          <w:rFonts w:ascii="Arial" w:hAnsi="Arial" w:cs="Arial"/>
          <w:sz w:val="18"/>
          <w:szCs w:val="18"/>
        </w:rPr>
        <w:t>Интернет-банк sovcombank.ru</w:t>
      </w:r>
      <w:r w:rsidRPr="0028006B">
        <w:rPr>
          <w:rFonts w:ascii="Arial" w:eastAsia="Calibri" w:hAnsi="Arial" w:cs="Arial"/>
          <w:sz w:val="18"/>
          <w:szCs w:val="18"/>
        </w:rPr>
        <w:t xml:space="preserve"> (при предоставлении номера мобильного телефона) и своей подписью подтвердил  свое согласие на присоединении к действующей редакции Положения об обслуживании </w:t>
      </w:r>
      <w:r w:rsidR="001B473E" w:rsidRPr="0028006B">
        <w:rPr>
          <w:rFonts w:ascii="Arial" w:hAnsi="Arial" w:cs="Arial"/>
          <w:bCs/>
          <w:sz w:val="18"/>
          <w:szCs w:val="18"/>
        </w:rPr>
        <w:t xml:space="preserve">текущего </w:t>
      </w:r>
      <w:r w:rsidRPr="0028006B">
        <w:rPr>
          <w:rFonts w:ascii="Arial" w:eastAsia="Calibri" w:hAnsi="Arial" w:cs="Arial"/>
          <w:sz w:val="18"/>
          <w:szCs w:val="18"/>
        </w:rPr>
        <w:t>с</w:t>
      </w:r>
      <w:r w:rsidR="001B473E" w:rsidRPr="0028006B">
        <w:rPr>
          <w:rFonts w:ascii="Arial" w:eastAsia="Calibri" w:hAnsi="Arial" w:cs="Arial"/>
          <w:sz w:val="18"/>
          <w:szCs w:val="18"/>
        </w:rPr>
        <w:t>чета</w:t>
      </w:r>
      <w:r w:rsidRPr="0028006B">
        <w:rPr>
          <w:rFonts w:ascii="Arial" w:eastAsia="Calibri" w:hAnsi="Arial" w:cs="Arial"/>
          <w:sz w:val="18"/>
          <w:szCs w:val="18"/>
        </w:rPr>
        <w:t xml:space="preserve"> физического лица с использованием документов в электронной форме (</w:t>
      </w:r>
      <w:r w:rsidRPr="0028006B">
        <w:rPr>
          <w:rFonts w:ascii="Arial" w:hAnsi="Arial" w:cs="Arial"/>
          <w:sz w:val="18"/>
          <w:szCs w:val="18"/>
        </w:rPr>
        <w:t>Интернет-банк sovcombank.ru</w:t>
      </w:r>
      <w:r w:rsidRPr="0028006B">
        <w:rPr>
          <w:rFonts w:ascii="Arial" w:eastAsia="Calibri" w:hAnsi="Arial" w:cs="Arial"/>
          <w:sz w:val="18"/>
          <w:szCs w:val="18"/>
        </w:rPr>
        <w:t xml:space="preserve">) ПАО «Совкомбанк» (далее - Положение) в порядке, предусмотренном статьей 428 Гражданского кодекса Российской Федерации. Согласен на обработку своих персональных данных. Положение разъяснено </w:t>
      </w:r>
      <w:r w:rsidRPr="0028006B">
        <w:rPr>
          <w:rFonts w:ascii="Arial" w:eastAsia="Calibri" w:hAnsi="Arial" w:cs="Arial"/>
          <w:b/>
          <w:sz w:val="18"/>
          <w:szCs w:val="18"/>
        </w:rPr>
        <w:t>КЛИЕНТУ</w:t>
      </w:r>
      <w:r w:rsidRPr="0028006B">
        <w:rPr>
          <w:rFonts w:ascii="Arial" w:eastAsia="Calibri" w:hAnsi="Arial" w:cs="Arial"/>
          <w:sz w:val="18"/>
          <w:szCs w:val="18"/>
        </w:rPr>
        <w:t xml:space="preserve"> в полном объеме, включая ответственность сторон, тарифы ПАО «Совкомбанк» и порядок внесения в Положение изменений и дополнений.</w:t>
      </w:r>
    </w:p>
    <w:p w:rsidR="001F453F" w:rsidRPr="0028006B" w:rsidRDefault="001F453F" w:rsidP="001F453F">
      <w:pPr>
        <w:pStyle w:val="a8"/>
        <w:ind w:left="36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При несогласии с подключением к данному сервису, </w:t>
      </w:r>
      <w:r w:rsidRPr="0028006B">
        <w:rPr>
          <w:rFonts w:ascii="Arial" w:hAnsi="Arial" w:cs="Arial"/>
          <w:b/>
          <w:sz w:val="18"/>
          <w:szCs w:val="18"/>
        </w:rPr>
        <w:t xml:space="preserve">КЛИЕНТУ </w:t>
      </w:r>
      <w:r w:rsidRPr="0028006B">
        <w:rPr>
          <w:rFonts w:ascii="Arial" w:hAnsi="Arial" w:cs="Arial"/>
          <w:sz w:val="18"/>
          <w:szCs w:val="18"/>
        </w:rPr>
        <w:t xml:space="preserve">необходимо позвонить в Контакт-центр Банка и отказаться от сервиса, предоставив необходимые данные (ФИО, паспортные данные, место и дату рождения). В случае обращения в офис Банка, сервис отключается ответственным специалистом Банка на основании заявления </w:t>
      </w:r>
      <w:r w:rsidRPr="0028006B">
        <w:rPr>
          <w:rFonts w:ascii="Arial" w:hAnsi="Arial" w:cs="Arial"/>
          <w:b/>
          <w:sz w:val="18"/>
          <w:szCs w:val="18"/>
        </w:rPr>
        <w:t>КЛИЕНТА</w:t>
      </w:r>
      <w:r w:rsidRPr="0028006B">
        <w:rPr>
          <w:rFonts w:ascii="Arial" w:hAnsi="Arial" w:cs="Arial"/>
          <w:sz w:val="18"/>
          <w:szCs w:val="18"/>
        </w:rPr>
        <w:t xml:space="preserve">. При этом </w:t>
      </w:r>
      <w:r w:rsidRPr="0028006B">
        <w:rPr>
          <w:rFonts w:ascii="Arial" w:hAnsi="Arial" w:cs="Arial"/>
          <w:b/>
          <w:sz w:val="18"/>
          <w:szCs w:val="18"/>
        </w:rPr>
        <w:t>КЛИЕНТ</w:t>
      </w:r>
      <w:r w:rsidRPr="0028006B">
        <w:rPr>
          <w:rFonts w:ascii="Arial" w:hAnsi="Arial" w:cs="Arial"/>
          <w:sz w:val="18"/>
          <w:szCs w:val="18"/>
        </w:rPr>
        <w:t xml:space="preserve"> вправе обратиться в любое подразделение Банка.</w:t>
      </w:r>
    </w:p>
    <w:p w:rsidR="001F453F" w:rsidRPr="0028006B" w:rsidRDefault="001F453F" w:rsidP="001F453F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b/>
          <w:sz w:val="18"/>
          <w:szCs w:val="18"/>
        </w:rPr>
        <w:t>КЛИЕНТ</w:t>
      </w:r>
      <w:r w:rsidRPr="0028006B">
        <w:rPr>
          <w:rFonts w:ascii="Arial" w:hAnsi="Arial" w:cs="Arial"/>
          <w:sz w:val="18"/>
          <w:szCs w:val="18"/>
        </w:rPr>
        <w:t xml:space="preserve"> выражает свое согласие на получение от Банка информации о совершении каждой операции с использованием электронного средства платежа путем направления Выписки посредством сервиса Интернет-банк sovcombank.ru, а также посредством сервиса СМС-информирования, при подключении к нему Клиента/Держателя карты. Информирование считается надлежащим с момента направлени</w:t>
      </w:r>
      <w:r w:rsidR="00B6166C" w:rsidRPr="0028006B">
        <w:rPr>
          <w:rFonts w:ascii="Arial" w:hAnsi="Arial" w:cs="Arial"/>
          <w:sz w:val="18"/>
          <w:szCs w:val="18"/>
        </w:rPr>
        <w:t xml:space="preserve">я Выписки о проведении операции. </w:t>
      </w:r>
      <w:r w:rsidRPr="0028006B">
        <w:rPr>
          <w:rFonts w:ascii="Arial" w:hAnsi="Arial" w:cs="Arial"/>
          <w:sz w:val="18"/>
          <w:szCs w:val="18"/>
        </w:rPr>
        <w:t xml:space="preserve">При отсутствии согласия на проведение операции с использованием электронного средства платежа </w:t>
      </w:r>
      <w:r w:rsidRPr="0028006B">
        <w:rPr>
          <w:rFonts w:ascii="Arial" w:hAnsi="Arial" w:cs="Arial"/>
          <w:b/>
          <w:sz w:val="18"/>
          <w:szCs w:val="18"/>
        </w:rPr>
        <w:t>КЛИЕНТ</w:t>
      </w:r>
      <w:r w:rsidRPr="0028006B">
        <w:rPr>
          <w:rFonts w:ascii="Arial" w:hAnsi="Arial" w:cs="Arial"/>
          <w:sz w:val="18"/>
          <w:szCs w:val="18"/>
        </w:rPr>
        <w:t xml:space="preserve"> обязуется немедленно, но не позднее дня, следующего за днем получения от Банка по переводу денежных средств Выписки посредством сервиса Интернет-банк sovcombank.ru о совершении операции / СМС-уведомления о проведении операции с использованием  банковской карты уведомить Банк любым из предложенных способом (претензия в офисах Банка, по телефону 8 800 100 000 6, </w:t>
      </w:r>
      <w:hyperlink r:id="rId10" w:tgtFrame="_blank" w:history="1">
        <w:r w:rsidRPr="0028006B">
          <w:rPr>
            <w:rStyle w:val="a3"/>
            <w:rFonts w:ascii="Arial" w:hAnsi="Arial" w:cs="Arial"/>
            <w:sz w:val="18"/>
            <w:szCs w:val="18"/>
          </w:rPr>
          <w:t>www.sovcombank.ru</w:t>
        </w:r>
      </w:hyperlink>
      <w:r w:rsidRPr="0028006B">
        <w:rPr>
          <w:rFonts w:ascii="Arial" w:hAnsi="Arial" w:cs="Arial"/>
          <w:sz w:val="18"/>
          <w:szCs w:val="18"/>
        </w:rPr>
        <w:t xml:space="preserve">). </w:t>
      </w:r>
    </w:p>
    <w:p w:rsidR="00803274" w:rsidRPr="0028006B" w:rsidRDefault="001F453F" w:rsidP="00803274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В случае если после получения Выписки посредством сервиса Интернет-банк sovcombank.ru о проведении операции с использованием электронного средства платежа/СМС-уведомления о </w:t>
      </w:r>
      <w:r w:rsidRPr="0028006B">
        <w:rPr>
          <w:rFonts w:ascii="Arial" w:hAnsi="Arial" w:cs="Arial"/>
          <w:sz w:val="18"/>
          <w:szCs w:val="18"/>
        </w:rPr>
        <w:lastRenderedPageBreak/>
        <w:t xml:space="preserve">проведении операции с использованием  банковской карты Клиент </w:t>
      </w:r>
      <w:r w:rsidRPr="0028006B">
        <w:rPr>
          <w:rFonts w:ascii="Arial" w:hAnsi="Arial" w:cs="Arial"/>
          <w:b/>
          <w:sz w:val="18"/>
          <w:szCs w:val="18"/>
        </w:rPr>
        <w:t>КЛИЕНТ</w:t>
      </w:r>
      <w:r w:rsidRPr="0028006B">
        <w:rPr>
          <w:rFonts w:ascii="Arial" w:hAnsi="Arial" w:cs="Arial"/>
          <w:sz w:val="18"/>
          <w:szCs w:val="18"/>
        </w:rPr>
        <w:t xml:space="preserve"> не уведомил Банк в указанные выше сроки о несогласии с данной операцией</w:t>
      </w:r>
      <w:r w:rsidR="00803274" w:rsidRPr="0028006B">
        <w:rPr>
          <w:rFonts w:ascii="Arial" w:hAnsi="Arial" w:cs="Arial"/>
          <w:sz w:val="18"/>
          <w:szCs w:val="18"/>
        </w:rPr>
        <w:t xml:space="preserve"> Банк не обязан возмещать сумму </w:t>
      </w:r>
      <w:r w:rsidRPr="0028006B">
        <w:rPr>
          <w:rFonts w:ascii="Arial" w:hAnsi="Arial" w:cs="Arial"/>
          <w:sz w:val="18"/>
          <w:szCs w:val="18"/>
        </w:rPr>
        <w:t>операции.</w:t>
      </w:r>
    </w:p>
    <w:p w:rsidR="001F453F" w:rsidRPr="0028006B" w:rsidRDefault="001F453F" w:rsidP="00803274">
      <w:pPr>
        <w:pStyle w:val="a8"/>
        <w:ind w:left="432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b/>
          <w:sz w:val="18"/>
          <w:szCs w:val="18"/>
        </w:rPr>
        <w:t>КЛИЕНТ</w:t>
      </w:r>
      <w:r w:rsidRPr="0028006B">
        <w:rPr>
          <w:rFonts w:ascii="Arial" w:hAnsi="Arial" w:cs="Arial"/>
          <w:sz w:val="18"/>
          <w:szCs w:val="18"/>
        </w:rPr>
        <w:t xml:space="preserve"> обязуется незамедлительно после обнаружения факта утраты электронного средства платежа и/или его использования без согласия уведомить любым из предложенных способом (претензия в офисах Банка, по телефону 8 800 100 000 6, </w:t>
      </w:r>
      <w:hyperlink r:id="rId11" w:tgtFrame="_blank" w:history="1">
        <w:r w:rsidRPr="0028006B">
          <w:rPr>
            <w:rStyle w:val="a3"/>
            <w:rFonts w:ascii="Arial" w:hAnsi="Arial" w:cs="Arial"/>
            <w:sz w:val="18"/>
            <w:szCs w:val="18"/>
          </w:rPr>
          <w:t>www.sovcombank.ru</w:t>
        </w:r>
      </w:hyperlink>
      <w:r w:rsidRPr="0028006B">
        <w:rPr>
          <w:rFonts w:ascii="Arial" w:hAnsi="Arial" w:cs="Arial"/>
          <w:sz w:val="18"/>
          <w:szCs w:val="18"/>
        </w:rPr>
        <w:t>) Банк, но не позднее дня, следующего за днем получения от Банка по переводу денежных средств Выписки посредством сервиса Интернет-банк sovcombank.ru.</w:t>
      </w:r>
    </w:p>
    <w:p w:rsidR="001F453F" w:rsidRPr="0028006B" w:rsidRDefault="001F453F" w:rsidP="001F453F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b/>
          <w:sz w:val="18"/>
          <w:szCs w:val="18"/>
        </w:rPr>
        <w:t>КЛИЕНТ</w:t>
      </w:r>
      <w:r w:rsidRPr="0028006B">
        <w:rPr>
          <w:rFonts w:ascii="Arial" w:hAnsi="Arial" w:cs="Arial"/>
          <w:sz w:val="18"/>
          <w:szCs w:val="18"/>
        </w:rPr>
        <w:t xml:space="preserve"> уведомлен и согласен, что использование электронного средства платежа может быть приостановлено или прекращено Банком по инициативе</w:t>
      </w:r>
      <w:r w:rsidRPr="0028006B">
        <w:rPr>
          <w:rFonts w:ascii="Arial" w:hAnsi="Arial" w:cs="Arial"/>
          <w:b/>
          <w:sz w:val="18"/>
          <w:szCs w:val="18"/>
        </w:rPr>
        <w:t xml:space="preserve"> КЛИЕНТА,</w:t>
      </w:r>
      <w:r w:rsidRPr="0028006B">
        <w:rPr>
          <w:rFonts w:ascii="Arial" w:hAnsi="Arial" w:cs="Arial"/>
          <w:sz w:val="18"/>
          <w:szCs w:val="18"/>
        </w:rPr>
        <w:t xml:space="preserve"> либо по инициативе Банка при нарушении порядка использования электронного средства платежа в соответствии </w:t>
      </w:r>
      <w:r w:rsidR="00814627" w:rsidRPr="0028006B">
        <w:rPr>
          <w:rFonts w:ascii="Arial" w:hAnsi="Arial" w:cs="Arial"/>
          <w:sz w:val="18"/>
          <w:szCs w:val="18"/>
        </w:rPr>
        <w:t xml:space="preserve">с Договором 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814627" w:rsidRPr="0028006B">
        <w:rPr>
          <w:rFonts w:ascii="Arial" w:hAnsi="Arial" w:cs="Arial"/>
          <w:sz w:val="18"/>
          <w:szCs w:val="18"/>
        </w:rPr>
        <w:t xml:space="preserve">  счета</w:t>
      </w:r>
      <w:r w:rsidR="007074F7" w:rsidRPr="0028006B">
        <w:rPr>
          <w:rFonts w:ascii="Arial" w:hAnsi="Arial" w:cs="Arial"/>
          <w:sz w:val="18"/>
          <w:szCs w:val="18"/>
        </w:rPr>
        <w:t>.</w:t>
      </w:r>
    </w:p>
    <w:p w:rsidR="001F453F" w:rsidRPr="0028006B" w:rsidRDefault="001F453F" w:rsidP="001F453F">
      <w:pPr>
        <w:pStyle w:val="a8"/>
        <w:numPr>
          <w:ilvl w:val="1"/>
          <w:numId w:val="1"/>
        </w:numPr>
        <w:jc w:val="both"/>
        <w:rPr>
          <w:rFonts w:ascii="Arial" w:eastAsia="Calibri" w:hAnsi="Arial" w:cs="Arial"/>
          <w:sz w:val="18"/>
          <w:szCs w:val="18"/>
        </w:rPr>
      </w:pPr>
      <w:r w:rsidRPr="0028006B">
        <w:rPr>
          <w:rFonts w:ascii="Arial" w:eastAsia="Calibri" w:hAnsi="Arial" w:cs="Arial"/>
          <w:b/>
          <w:sz w:val="18"/>
          <w:szCs w:val="18"/>
        </w:rPr>
        <w:t>КЛИЕНТ</w:t>
      </w:r>
      <w:r w:rsidRPr="0028006B">
        <w:rPr>
          <w:rFonts w:ascii="Arial" w:eastAsia="Calibri" w:hAnsi="Arial" w:cs="Arial"/>
          <w:sz w:val="18"/>
          <w:szCs w:val="18"/>
        </w:rPr>
        <w:t xml:space="preserve"> выражает свое согласие с порядком обслуживания счета, указанного в разделе  </w:t>
      </w:r>
    </w:p>
    <w:p w:rsidR="001F453F" w:rsidRPr="0028006B" w:rsidRDefault="001F453F" w:rsidP="001F453F">
      <w:pPr>
        <w:pStyle w:val="a8"/>
        <w:ind w:left="432"/>
        <w:jc w:val="both"/>
        <w:rPr>
          <w:rFonts w:ascii="Arial" w:eastAsia="Calibri" w:hAnsi="Arial" w:cs="Arial"/>
          <w:sz w:val="18"/>
          <w:szCs w:val="18"/>
        </w:rPr>
      </w:pPr>
      <w:r w:rsidRPr="0028006B">
        <w:rPr>
          <w:rFonts w:ascii="Arial" w:eastAsia="Calibri" w:hAnsi="Arial" w:cs="Arial"/>
          <w:sz w:val="18"/>
          <w:szCs w:val="18"/>
        </w:rPr>
        <w:t xml:space="preserve">«1» </w:t>
      </w:r>
      <w:r w:rsidR="007074F7" w:rsidRPr="0028006B">
        <w:rPr>
          <w:rFonts w:ascii="Arial" w:hAnsi="Arial" w:cs="Arial"/>
          <w:sz w:val="18"/>
          <w:szCs w:val="18"/>
        </w:rPr>
        <w:t xml:space="preserve">Договора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7074F7" w:rsidRPr="0028006B">
        <w:rPr>
          <w:rFonts w:ascii="Arial" w:hAnsi="Arial" w:cs="Arial"/>
          <w:sz w:val="18"/>
          <w:szCs w:val="18"/>
        </w:rPr>
        <w:t xml:space="preserve"> счета</w:t>
      </w:r>
      <w:r w:rsidRPr="0028006B">
        <w:rPr>
          <w:rFonts w:ascii="Arial" w:eastAsia="Calibri" w:hAnsi="Arial" w:cs="Arial"/>
          <w:sz w:val="18"/>
          <w:szCs w:val="18"/>
        </w:rPr>
        <w:t xml:space="preserve">, а так же с условиями и тарифами за пользованием  сервисом.   </w:t>
      </w:r>
    </w:p>
    <w:p w:rsidR="001F453F" w:rsidRPr="0028006B" w:rsidRDefault="001F453F" w:rsidP="001F453F">
      <w:pPr>
        <w:pStyle w:val="a8"/>
        <w:numPr>
          <w:ilvl w:val="1"/>
          <w:numId w:val="1"/>
        </w:numPr>
        <w:jc w:val="both"/>
        <w:rPr>
          <w:rFonts w:ascii="Arial" w:eastAsia="Calibri" w:hAnsi="Arial" w:cs="Arial"/>
          <w:sz w:val="18"/>
          <w:szCs w:val="18"/>
        </w:rPr>
      </w:pPr>
      <w:r w:rsidRPr="0028006B">
        <w:rPr>
          <w:rFonts w:ascii="Arial" w:eastAsia="Calibri" w:hAnsi="Arial" w:cs="Arial"/>
          <w:b/>
          <w:sz w:val="18"/>
          <w:szCs w:val="18"/>
        </w:rPr>
        <w:t>КЛИЕНТ</w:t>
      </w:r>
      <w:r w:rsidRPr="0028006B">
        <w:rPr>
          <w:rFonts w:ascii="Arial" w:eastAsia="Calibri" w:hAnsi="Arial" w:cs="Arial"/>
          <w:sz w:val="18"/>
          <w:szCs w:val="18"/>
        </w:rPr>
        <w:t xml:space="preserve"> уведомлен об автоматическом подключении к сервису любых ранее открытых и вновь открываемых счетов в ПАО «Совкомбанк».</w:t>
      </w:r>
    </w:p>
    <w:p w:rsidR="001F453F" w:rsidRPr="0028006B" w:rsidRDefault="001F453F" w:rsidP="001F453F">
      <w:pPr>
        <w:pStyle w:val="a8"/>
        <w:numPr>
          <w:ilvl w:val="1"/>
          <w:numId w:val="1"/>
        </w:numPr>
        <w:jc w:val="both"/>
        <w:rPr>
          <w:rFonts w:ascii="Arial" w:hAnsi="Arial" w:cs="Arial"/>
          <w:color w:val="000000"/>
          <w:sz w:val="18"/>
          <w:szCs w:val="18"/>
          <w:shd w:val="clear" w:color="auto" w:fill="00FF00"/>
        </w:rPr>
      </w:pPr>
      <w:r w:rsidRPr="0028006B">
        <w:rPr>
          <w:rFonts w:ascii="Arial" w:eastAsia="Calibri" w:hAnsi="Arial" w:cs="Arial"/>
          <w:sz w:val="18"/>
          <w:szCs w:val="18"/>
        </w:rPr>
        <w:t xml:space="preserve">Настоящим </w:t>
      </w:r>
      <w:r w:rsidRPr="0028006B">
        <w:rPr>
          <w:rFonts w:ascii="Arial" w:eastAsia="Calibri" w:hAnsi="Arial" w:cs="Arial"/>
          <w:b/>
          <w:sz w:val="18"/>
          <w:szCs w:val="18"/>
        </w:rPr>
        <w:t>КЛИЕНТ</w:t>
      </w:r>
      <w:r w:rsidRPr="0028006B">
        <w:rPr>
          <w:rFonts w:ascii="Arial" w:eastAsia="Calibri" w:hAnsi="Arial" w:cs="Arial"/>
          <w:sz w:val="18"/>
          <w:szCs w:val="18"/>
        </w:rPr>
        <w:t xml:space="preserve"> дает согласие на обработку (как с использованием средств автоматизации, так и без использования таких средств) своих персональных данных (сбор, систематизацию, накопление, хранение, уточнение, использование, блокирование, уничтожение), а также право на передачу такой информации третьим лицам обо всех изменениях реквизитов, указанных в разделе </w:t>
      </w:r>
      <w:r w:rsidRPr="0028006B">
        <w:rPr>
          <w:rFonts w:ascii="Arial" w:eastAsia="Calibri" w:hAnsi="Arial" w:cs="Arial"/>
          <w:b/>
          <w:sz w:val="18"/>
          <w:szCs w:val="18"/>
        </w:rPr>
        <w:t>“КЛИЕНТ”</w:t>
      </w:r>
      <w:r w:rsidRPr="0028006B">
        <w:rPr>
          <w:rFonts w:ascii="Arial" w:eastAsia="Calibri" w:hAnsi="Arial" w:cs="Arial"/>
          <w:sz w:val="18"/>
          <w:szCs w:val="18"/>
        </w:rPr>
        <w:t xml:space="preserve"> </w:t>
      </w:r>
      <w:r w:rsidR="007074F7" w:rsidRPr="0028006B">
        <w:rPr>
          <w:rFonts w:ascii="Arial" w:hAnsi="Arial" w:cs="Arial"/>
          <w:sz w:val="18"/>
          <w:szCs w:val="18"/>
        </w:rPr>
        <w:t xml:space="preserve">Договора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7074F7" w:rsidRPr="0028006B">
        <w:rPr>
          <w:rFonts w:ascii="Arial" w:hAnsi="Arial" w:cs="Arial"/>
          <w:sz w:val="18"/>
          <w:szCs w:val="18"/>
        </w:rPr>
        <w:t xml:space="preserve"> счета</w:t>
      </w:r>
      <w:r w:rsidRPr="0028006B">
        <w:rPr>
          <w:rFonts w:ascii="Arial" w:eastAsia="Calibri" w:hAnsi="Arial" w:cs="Arial"/>
          <w:sz w:val="18"/>
          <w:szCs w:val="18"/>
        </w:rPr>
        <w:t xml:space="preserve">, с представлением документов, подтверждающих указанные изменения. </w:t>
      </w:r>
      <w:r w:rsidRPr="0028006B">
        <w:rPr>
          <w:rFonts w:ascii="Arial" w:hAnsi="Arial" w:cs="Arial"/>
          <w:color w:val="000000"/>
          <w:sz w:val="18"/>
          <w:szCs w:val="18"/>
        </w:rPr>
        <w:t xml:space="preserve">Согласие дается на срок, превышающий на </w:t>
      </w:r>
      <w:r w:rsidRPr="0028006B">
        <w:rPr>
          <w:rFonts w:ascii="Arial" w:hAnsi="Arial" w:cs="Arial"/>
          <w:sz w:val="18"/>
          <w:szCs w:val="18"/>
        </w:rPr>
        <w:t>десять</w:t>
      </w:r>
      <w:r w:rsidRPr="0028006B">
        <w:rPr>
          <w:rFonts w:ascii="Arial" w:hAnsi="Arial" w:cs="Arial"/>
          <w:color w:val="000000"/>
          <w:sz w:val="18"/>
          <w:szCs w:val="18"/>
        </w:rPr>
        <w:t xml:space="preserve"> лет срок действия </w:t>
      </w:r>
      <w:r w:rsidR="007074F7" w:rsidRPr="0028006B">
        <w:rPr>
          <w:rFonts w:ascii="Arial" w:hAnsi="Arial" w:cs="Arial"/>
          <w:sz w:val="18"/>
          <w:szCs w:val="18"/>
        </w:rPr>
        <w:t xml:space="preserve">Договора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7074F7" w:rsidRPr="0028006B">
        <w:rPr>
          <w:rFonts w:ascii="Arial" w:hAnsi="Arial" w:cs="Arial"/>
          <w:sz w:val="18"/>
          <w:szCs w:val="18"/>
        </w:rPr>
        <w:t xml:space="preserve"> счета</w:t>
      </w:r>
      <w:r w:rsidR="007074F7" w:rsidRPr="002800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28006B">
        <w:rPr>
          <w:rFonts w:ascii="Arial" w:hAnsi="Arial" w:cs="Arial"/>
          <w:color w:val="000000"/>
          <w:sz w:val="18"/>
          <w:szCs w:val="18"/>
        </w:rPr>
        <w:t xml:space="preserve">и любых правоотношений, возникающих в связи с исполнением (неисполнением, ненадлежащим исполнением) </w:t>
      </w:r>
      <w:r w:rsidR="007074F7" w:rsidRPr="0028006B">
        <w:rPr>
          <w:rFonts w:ascii="Arial" w:hAnsi="Arial" w:cs="Arial"/>
          <w:sz w:val="18"/>
          <w:szCs w:val="18"/>
        </w:rPr>
        <w:t xml:space="preserve">Договора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7074F7" w:rsidRPr="0028006B">
        <w:rPr>
          <w:rFonts w:ascii="Arial" w:hAnsi="Arial" w:cs="Arial"/>
          <w:sz w:val="18"/>
          <w:szCs w:val="18"/>
        </w:rPr>
        <w:t xml:space="preserve"> счета</w:t>
      </w:r>
      <w:r w:rsidRPr="0028006B">
        <w:rPr>
          <w:rFonts w:ascii="Arial" w:hAnsi="Arial" w:cs="Arial"/>
          <w:color w:val="000000"/>
          <w:sz w:val="18"/>
          <w:szCs w:val="18"/>
        </w:rPr>
        <w:t>. Настоящее согласие может быть отозвано только при наличии письменного согласия Банка на его отзыв в порядке направления соответствующего письменного отзыва в Банк.</w:t>
      </w:r>
    </w:p>
    <w:p w:rsidR="001F453F" w:rsidRPr="0028006B" w:rsidRDefault="001F453F" w:rsidP="001F453F">
      <w:pPr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Настоящим </w:t>
      </w:r>
      <w:r w:rsidRPr="0028006B">
        <w:rPr>
          <w:rFonts w:ascii="Arial" w:hAnsi="Arial" w:cs="Arial"/>
          <w:b/>
          <w:sz w:val="18"/>
          <w:szCs w:val="18"/>
        </w:rPr>
        <w:t>КЛИЕНТ</w:t>
      </w:r>
      <w:r w:rsidRPr="002800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28006B">
        <w:rPr>
          <w:rFonts w:ascii="Arial" w:hAnsi="Arial" w:cs="Arial"/>
          <w:sz w:val="18"/>
          <w:szCs w:val="18"/>
        </w:rPr>
        <w:t xml:space="preserve">в соответствии с требованиями Федерального закона № 218-ФЗ «О кредитных историях» от 30.12.2004г. разрешает Банку делать запросы о  кредитной истории </w:t>
      </w:r>
      <w:r w:rsidRPr="0028006B">
        <w:rPr>
          <w:rFonts w:ascii="Arial" w:hAnsi="Arial" w:cs="Arial"/>
          <w:b/>
          <w:sz w:val="18"/>
          <w:szCs w:val="18"/>
        </w:rPr>
        <w:t xml:space="preserve">КЛИЕНТА </w:t>
      </w:r>
      <w:r w:rsidRPr="0028006B">
        <w:rPr>
          <w:rFonts w:ascii="Arial" w:hAnsi="Arial" w:cs="Arial"/>
          <w:sz w:val="18"/>
          <w:szCs w:val="18"/>
        </w:rPr>
        <w:t>в бюро кредитных историй в порядке и на условиях, предусмотренных действующим законодательством Российской Федерации.</w:t>
      </w:r>
    </w:p>
    <w:p w:rsidR="004D6F2C" w:rsidRPr="0028006B" w:rsidRDefault="004D6F2C" w:rsidP="004D6F2C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Настоящим КЛИЕНТ выражает свое согласие на получение от Банка информации о совершении каждой операции по вкладу посредством сервиса СМС-информирования.</w:t>
      </w:r>
    </w:p>
    <w:p w:rsidR="004D6F2C" w:rsidRPr="0028006B" w:rsidRDefault="004D6F2C" w:rsidP="004D6F2C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При отказе КЛИЕНТА от  СМС-информирования, КЛИЕНТ  может  обратиться в ближайшее отделение банка или позвонить в контакт-центр банка для отключения данной услуги.</w:t>
      </w:r>
    </w:p>
    <w:p w:rsidR="004D6F2C" w:rsidRPr="0028006B" w:rsidRDefault="004D6F2C" w:rsidP="004D6F2C">
      <w:pPr>
        <w:spacing w:after="0" w:line="240" w:lineRule="auto"/>
        <w:ind w:left="432"/>
        <w:jc w:val="both"/>
        <w:rPr>
          <w:rFonts w:ascii="Arial" w:hAnsi="Arial" w:cs="Arial"/>
          <w:sz w:val="18"/>
          <w:szCs w:val="18"/>
        </w:rPr>
      </w:pPr>
    </w:p>
    <w:p w:rsidR="00D254D7" w:rsidRPr="0028006B" w:rsidRDefault="00D254D7" w:rsidP="00D254D7">
      <w:pPr>
        <w:pStyle w:val="a8"/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28006B">
        <w:rPr>
          <w:rFonts w:ascii="Arial" w:hAnsi="Arial" w:cs="Arial"/>
          <w:b/>
          <w:sz w:val="18"/>
        </w:rPr>
        <w:t xml:space="preserve">ОТКРЫТЫЕ </w:t>
      </w:r>
      <w:r w:rsidRPr="0028006B">
        <w:rPr>
          <w:rFonts w:ascii="Arial" w:hAnsi="Arial" w:cs="Arial"/>
          <w:b/>
          <w:sz w:val="18"/>
          <w:szCs w:val="18"/>
        </w:rPr>
        <w:t>ТЕКУЩЕГО СЧЕТА ДЛЯ ВЫПЛАТЫ ПРОЦЕНТОВ ПО</w:t>
      </w:r>
      <w:r w:rsidR="000120B4" w:rsidRPr="0028006B">
        <w:rPr>
          <w:rFonts w:ascii="Arial" w:hAnsi="Arial" w:cs="Arial"/>
          <w:b/>
          <w:sz w:val="18"/>
          <w:szCs w:val="18"/>
        </w:rPr>
        <w:t xml:space="preserve"> ДОГОВОРУ</w:t>
      </w:r>
      <w:r w:rsidRPr="0028006B">
        <w:rPr>
          <w:rFonts w:ascii="Arial" w:hAnsi="Arial" w:cs="Arial"/>
          <w:b/>
          <w:sz w:val="18"/>
          <w:szCs w:val="18"/>
        </w:rPr>
        <w:t xml:space="preserve"> ВКЛАДУ ЧЕРЕЗ ДИСТАНЦИОННЫЕ КАНАЛЫ ОБСЛУЖИВАНИЯ</w:t>
      </w:r>
    </w:p>
    <w:p w:rsidR="00D254D7" w:rsidRPr="0028006B" w:rsidRDefault="00D254D7" w:rsidP="00D254D7">
      <w:pPr>
        <w:pStyle w:val="a8"/>
        <w:rPr>
          <w:rFonts w:ascii="Arial" w:hAnsi="Arial" w:cs="Arial"/>
          <w:sz w:val="18"/>
          <w:szCs w:val="18"/>
        </w:rPr>
      </w:pPr>
    </w:p>
    <w:p w:rsidR="00D254D7" w:rsidRPr="0028006B" w:rsidRDefault="000120B4" w:rsidP="00D254D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7</w:t>
      </w:r>
      <w:r w:rsidR="00D254D7" w:rsidRPr="0028006B">
        <w:rPr>
          <w:rFonts w:ascii="Arial" w:hAnsi="Arial" w:cs="Arial"/>
          <w:sz w:val="18"/>
          <w:szCs w:val="18"/>
        </w:rPr>
        <w:t>.1. Открытие текущего счета для выплаты процентов по вкладу</w:t>
      </w:r>
      <w:r w:rsidR="00C44CFA" w:rsidRPr="0028006B">
        <w:rPr>
          <w:rFonts w:ascii="Arial" w:hAnsi="Arial" w:cs="Arial"/>
          <w:sz w:val="18"/>
          <w:szCs w:val="18"/>
        </w:rPr>
        <w:t xml:space="preserve"> (если данное условие предусмотрено договором вклада) </w:t>
      </w:r>
      <w:r w:rsidR="00D254D7" w:rsidRPr="0028006B">
        <w:rPr>
          <w:rFonts w:ascii="Arial" w:hAnsi="Arial" w:cs="Arial"/>
          <w:sz w:val="18"/>
          <w:szCs w:val="18"/>
        </w:rPr>
        <w:t xml:space="preserve">через систему Интернет-банка </w:t>
      </w:r>
      <w:hyperlink r:id="rId12" w:history="1">
        <w:r w:rsidR="00D254D7" w:rsidRPr="0028006B">
          <w:rPr>
            <w:rStyle w:val="a3"/>
            <w:rFonts w:ascii="Arial" w:hAnsi="Arial" w:cs="Arial"/>
            <w:color w:val="0000CC"/>
            <w:sz w:val="18"/>
            <w:szCs w:val="18"/>
          </w:rPr>
          <w:t>www.sovcombank.ru</w:t>
        </w:r>
      </w:hyperlink>
      <w:r w:rsidR="00D254D7" w:rsidRPr="0028006B">
        <w:rPr>
          <w:rStyle w:val="a3"/>
          <w:color w:val="0000CC"/>
        </w:rPr>
        <w:t>,</w:t>
      </w:r>
      <w:r w:rsidR="00D254D7" w:rsidRPr="0028006B">
        <w:rPr>
          <w:rFonts w:ascii="Arial" w:hAnsi="Arial" w:cs="Arial"/>
          <w:sz w:val="18"/>
          <w:szCs w:val="18"/>
        </w:rPr>
        <w:t xml:space="preserve"> осуществляется на основании распоряжения Клиента на открытие вклада, путем безналичного перевода со счета или вклада Клиента, оформленного через дистанционный  канал обслуживания,  с применением средств идентификации и аутентификации Клиента, определенных Договором банковского обслуживания.</w:t>
      </w:r>
    </w:p>
    <w:p w:rsidR="00D254D7" w:rsidRPr="0028006B" w:rsidRDefault="000120B4" w:rsidP="00D254D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7</w:t>
      </w:r>
      <w:r w:rsidR="00D254D7" w:rsidRPr="0028006B">
        <w:rPr>
          <w:rFonts w:ascii="Arial" w:hAnsi="Arial" w:cs="Arial"/>
          <w:sz w:val="18"/>
          <w:szCs w:val="18"/>
        </w:rPr>
        <w:t>.2. В распоряжении указываются параметры открываемого вклада</w:t>
      </w:r>
      <w:r w:rsidR="00C44CFA" w:rsidRPr="0028006B">
        <w:rPr>
          <w:rFonts w:ascii="Arial" w:hAnsi="Arial" w:cs="Arial"/>
          <w:sz w:val="18"/>
          <w:szCs w:val="18"/>
        </w:rPr>
        <w:t>/т</w:t>
      </w:r>
      <w:r w:rsidR="00D254D7" w:rsidRPr="0028006B">
        <w:rPr>
          <w:rFonts w:ascii="Arial" w:hAnsi="Arial" w:cs="Arial"/>
          <w:sz w:val="18"/>
          <w:szCs w:val="18"/>
        </w:rPr>
        <w:t>екущего счета для выплаты процентов по вкладу, а также информация о счете или вкладе, с которого осуществляется перечисление денежных средств,  для открытия нового вклада</w:t>
      </w:r>
    </w:p>
    <w:p w:rsidR="00D254D7" w:rsidRPr="0028006B" w:rsidRDefault="000120B4" w:rsidP="00D254D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7</w:t>
      </w:r>
      <w:r w:rsidR="00D254D7" w:rsidRPr="0028006B">
        <w:rPr>
          <w:rFonts w:ascii="Arial" w:hAnsi="Arial" w:cs="Arial"/>
          <w:sz w:val="18"/>
          <w:szCs w:val="18"/>
        </w:rPr>
        <w:t>.3. На основании полученного от Клиента распоряжения на открытие вклада формируется Заявление, в котором указываются, в том числе, вид вклада, сумма вклада, валюта вклада, срок вклада, процентная ставка по вкладу</w:t>
      </w:r>
      <w:r w:rsidR="0046055F" w:rsidRPr="0028006B">
        <w:rPr>
          <w:rFonts w:ascii="Arial" w:hAnsi="Arial" w:cs="Arial"/>
          <w:sz w:val="18"/>
          <w:szCs w:val="18"/>
        </w:rPr>
        <w:t>, открытие  текущего счета для выплаты процентов по вкладу</w:t>
      </w:r>
      <w:r w:rsidR="00D254D7" w:rsidRPr="0028006B">
        <w:rPr>
          <w:rFonts w:ascii="Arial" w:hAnsi="Arial" w:cs="Arial"/>
          <w:sz w:val="18"/>
          <w:szCs w:val="18"/>
        </w:rPr>
        <w:t xml:space="preserve"> и иные условия размещения вклада.</w:t>
      </w:r>
    </w:p>
    <w:p w:rsidR="00D254D7" w:rsidRPr="0028006B" w:rsidRDefault="000120B4" w:rsidP="00D254D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7</w:t>
      </w:r>
      <w:r w:rsidR="00D254D7" w:rsidRPr="0028006B">
        <w:rPr>
          <w:rFonts w:ascii="Arial" w:hAnsi="Arial" w:cs="Arial"/>
          <w:sz w:val="18"/>
          <w:szCs w:val="18"/>
        </w:rPr>
        <w:t xml:space="preserve">.4. Клиент подтверждает Заявление через систему Интернет-банка </w:t>
      </w:r>
      <w:hyperlink r:id="rId13" w:history="1">
        <w:r w:rsidR="00D254D7" w:rsidRPr="0028006B">
          <w:rPr>
            <w:rStyle w:val="a3"/>
            <w:rFonts w:ascii="Arial" w:hAnsi="Arial" w:cs="Arial"/>
            <w:color w:val="0000CC"/>
            <w:sz w:val="18"/>
            <w:szCs w:val="18"/>
          </w:rPr>
          <w:t>www.sovcombank.ru</w:t>
        </w:r>
      </w:hyperlink>
      <w:r w:rsidR="00D254D7" w:rsidRPr="0028006B">
        <w:rPr>
          <w:rStyle w:val="a3"/>
          <w:color w:val="0000CC"/>
        </w:rPr>
        <w:t xml:space="preserve"> </w:t>
      </w:r>
      <w:r w:rsidR="00D254D7" w:rsidRPr="0028006B">
        <w:rPr>
          <w:rFonts w:ascii="Arial" w:hAnsi="Arial" w:cs="Arial"/>
          <w:sz w:val="18"/>
          <w:szCs w:val="18"/>
        </w:rPr>
        <w:t>с применением средств аутентификации и идентификации, предусмотренных Договором банковского обслуживания.</w:t>
      </w:r>
    </w:p>
    <w:p w:rsidR="00D254D7" w:rsidRPr="0028006B" w:rsidRDefault="000120B4" w:rsidP="00D254D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7</w:t>
      </w:r>
      <w:r w:rsidR="00D254D7" w:rsidRPr="0028006B">
        <w:rPr>
          <w:rFonts w:ascii="Arial" w:hAnsi="Arial" w:cs="Arial"/>
          <w:sz w:val="18"/>
          <w:szCs w:val="18"/>
        </w:rPr>
        <w:t>.5. На основании Заявления, подтвержденного Клиентом через дистанционный канал обслуживания и после внесения денежных средств  формируется ЧЕК об исполнении операции, удостоверяющий внесение вклада.</w:t>
      </w:r>
    </w:p>
    <w:p w:rsidR="00D254D7" w:rsidRPr="0028006B" w:rsidRDefault="000120B4" w:rsidP="00D254D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7</w:t>
      </w:r>
      <w:r w:rsidR="00D254D7" w:rsidRPr="0028006B">
        <w:rPr>
          <w:rFonts w:ascii="Arial" w:hAnsi="Arial" w:cs="Arial"/>
          <w:sz w:val="18"/>
          <w:szCs w:val="18"/>
        </w:rPr>
        <w:t xml:space="preserve">.6. Заявление,  Условия (размещенные на сайте </w:t>
      </w:r>
      <w:hyperlink r:id="rId14" w:history="1">
        <w:r w:rsidR="00D254D7" w:rsidRPr="0028006B">
          <w:rPr>
            <w:rStyle w:val="a3"/>
            <w:rFonts w:ascii="Arial" w:hAnsi="Arial" w:cs="Arial"/>
            <w:color w:val="0000CC"/>
            <w:sz w:val="18"/>
            <w:szCs w:val="18"/>
          </w:rPr>
          <w:t>www.sovcombank.ru</w:t>
        </w:r>
      </w:hyperlink>
      <w:r w:rsidR="00D254D7" w:rsidRPr="0028006B">
        <w:rPr>
          <w:rFonts w:ascii="Arial" w:hAnsi="Arial" w:cs="Arial"/>
          <w:sz w:val="18"/>
          <w:szCs w:val="18"/>
        </w:rPr>
        <w:t>), протокол проведения операций в соответствующей автоматизированной системе Банка, подтверждающий корректную идентификацию и аутентификацию Клиента и совершение операции в системе, являются документами, подтверждающими волеизъявление Клиента об открытии банковского вклада</w:t>
      </w:r>
      <w:r w:rsidR="00C44CFA" w:rsidRPr="0028006B">
        <w:rPr>
          <w:rFonts w:ascii="Arial" w:hAnsi="Arial" w:cs="Arial"/>
          <w:sz w:val="18"/>
          <w:szCs w:val="18"/>
        </w:rPr>
        <w:t>/</w:t>
      </w:r>
      <w:r w:rsidR="003A1CC7" w:rsidRPr="0028006B">
        <w:rPr>
          <w:rFonts w:ascii="Arial" w:hAnsi="Arial" w:cs="Arial"/>
          <w:sz w:val="18"/>
          <w:szCs w:val="18"/>
        </w:rPr>
        <w:t xml:space="preserve"> текущего счета для выплаты процентов по вкладу</w:t>
      </w:r>
      <w:r w:rsidR="00D254D7" w:rsidRPr="0028006B">
        <w:rPr>
          <w:rFonts w:ascii="Arial" w:hAnsi="Arial" w:cs="Arial"/>
          <w:sz w:val="18"/>
          <w:szCs w:val="18"/>
        </w:rPr>
        <w:t>.</w:t>
      </w:r>
    </w:p>
    <w:p w:rsidR="00D254D7" w:rsidRPr="0028006B" w:rsidRDefault="000120B4" w:rsidP="00D254D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7</w:t>
      </w:r>
      <w:r w:rsidR="00D254D7" w:rsidRPr="0028006B">
        <w:rPr>
          <w:rFonts w:ascii="Arial" w:hAnsi="Arial" w:cs="Arial"/>
          <w:sz w:val="18"/>
          <w:szCs w:val="18"/>
        </w:rPr>
        <w:t>.7. Хранение Заявления осуществляется в электронной форме в базе данных Банка.</w:t>
      </w:r>
    </w:p>
    <w:p w:rsidR="00D254D7" w:rsidRPr="0028006B" w:rsidRDefault="000120B4" w:rsidP="00D254D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7</w:t>
      </w:r>
      <w:r w:rsidR="00D254D7" w:rsidRPr="0028006B">
        <w:rPr>
          <w:rFonts w:ascii="Arial" w:hAnsi="Arial" w:cs="Arial"/>
          <w:sz w:val="18"/>
          <w:szCs w:val="18"/>
        </w:rPr>
        <w:t xml:space="preserve">.8. Документальным подтверждением факта совершения Клиентом операции размещения суммы денежных средств во вклад, является ЧЕК об исполнении операции,  а так же Выписка по Счёту Клиента, в которой </w:t>
      </w:r>
      <w:r w:rsidR="00D254D7" w:rsidRPr="0028006B">
        <w:rPr>
          <w:rFonts w:ascii="Arial" w:hAnsi="Arial" w:cs="Arial"/>
          <w:sz w:val="18"/>
          <w:szCs w:val="18"/>
        </w:rPr>
        <w:lastRenderedPageBreak/>
        <w:t>отражена совершенная операция. При этом письменная форма Договора банковского вклада считается соблюденной в соответствии с п. 2 статьи 434 Гражданского кодекса Российской Федерации.</w:t>
      </w:r>
    </w:p>
    <w:p w:rsidR="00D254D7" w:rsidRPr="0028006B" w:rsidRDefault="000120B4" w:rsidP="00D254D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7</w:t>
      </w:r>
      <w:r w:rsidR="00D254D7" w:rsidRPr="0028006B">
        <w:rPr>
          <w:rFonts w:ascii="Arial" w:hAnsi="Arial" w:cs="Arial"/>
          <w:sz w:val="18"/>
          <w:szCs w:val="18"/>
        </w:rPr>
        <w:t>.9. Вклад</w:t>
      </w:r>
      <w:r w:rsidR="00C44CFA" w:rsidRPr="0028006B">
        <w:rPr>
          <w:rFonts w:ascii="Arial" w:hAnsi="Arial" w:cs="Arial"/>
          <w:sz w:val="18"/>
          <w:szCs w:val="18"/>
        </w:rPr>
        <w:t>/</w:t>
      </w:r>
      <w:r w:rsidRPr="0028006B">
        <w:rPr>
          <w:rFonts w:ascii="Arial" w:hAnsi="Arial" w:cs="Arial"/>
          <w:sz w:val="18"/>
          <w:szCs w:val="18"/>
        </w:rPr>
        <w:t>текущий счет для выплаты процентов по вкладу</w:t>
      </w:r>
      <w:r w:rsidR="00D254D7" w:rsidRPr="0028006B">
        <w:rPr>
          <w:rFonts w:ascii="Arial" w:hAnsi="Arial" w:cs="Arial"/>
          <w:sz w:val="18"/>
          <w:szCs w:val="18"/>
        </w:rPr>
        <w:t>, открыты</w:t>
      </w:r>
      <w:r w:rsidRPr="0028006B">
        <w:rPr>
          <w:rFonts w:ascii="Arial" w:hAnsi="Arial" w:cs="Arial"/>
          <w:sz w:val="18"/>
          <w:szCs w:val="18"/>
        </w:rPr>
        <w:t>е</w:t>
      </w:r>
      <w:r w:rsidR="00D254D7" w:rsidRPr="0028006B">
        <w:rPr>
          <w:rFonts w:ascii="Arial" w:hAnsi="Arial" w:cs="Arial"/>
          <w:sz w:val="18"/>
          <w:szCs w:val="18"/>
        </w:rPr>
        <w:t xml:space="preserve"> через  дистанционные каналы обслуживания открывается в том же филиале Банка, где у Клиента уже есть открытые счета или, если открытые счета есть в нескольких Филиалах Банка, то  Клиенту предоставляется выбор, в каком из Филиалов Банка открыть вклад</w:t>
      </w:r>
      <w:r w:rsidR="00C44CFA" w:rsidRPr="0028006B">
        <w:rPr>
          <w:rFonts w:ascii="Arial" w:hAnsi="Arial" w:cs="Arial"/>
          <w:sz w:val="18"/>
          <w:szCs w:val="18"/>
        </w:rPr>
        <w:t>/</w:t>
      </w:r>
      <w:r w:rsidRPr="0028006B">
        <w:rPr>
          <w:rFonts w:ascii="Arial" w:hAnsi="Arial" w:cs="Arial"/>
          <w:sz w:val="18"/>
          <w:szCs w:val="18"/>
        </w:rPr>
        <w:t xml:space="preserve"> текущий счет для выплаты процентов по вкладу.</w:t>
      </w:r>
    </w:p>
    <w:p w:rsidR="00D254D7" w:rsidRPr="0028006B" w:rsidRDefault="000120B4" w:rsidP="00D254D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7</w:t>
      </w:r>
      <w:r w:rsidR="00D254D7" w:rsidRPr="0028006B">
        <w:rPr>
          <w:rFonts w:ascii="Arial" w:hAnsi="Arial" w:cs="Arial"/>
          <w:sz w:val="18"/>
          <w:szCs w:val="18"/>
        </w:rPr>
        <w:t>.10. Получение экземпляра Договора срочного банковского вклада</w:t>
      </w:r>
      <w:r w:rsidR="00C44CFA" w:rsidRPr="0028006B">
        <w:rPr>
          <w:rFonts w:ascii="Arial" w:hAnsi="Arial" w:cs="Arial"/>
          <w:sz w:val="18"/>
          <w:szCs w:val="18"/>
        </w:rPr>
        <w:t>/</w:t>
      </w:r>
      <w:r w:rsidRPr="0028006B">
        <w:rPr>
          <w:rFonts w:ascii="Arial" w:hAnsi="Arial" w:cs="Arial"/>
          <w:sz w:val="18"/>
          <w:szCs w:val="18"/>
        </w:rPr>
        <w:t>Договора текущего счета для выплаты процентов по вкладу</w:t>
      </w:r>
      <w:r w:rsidR="00D254D7" w:rsidRPr="0028006B">
        <w:rPr>
          <w:rFonts w:ascii="Arial" w:hAnsi="Arial" w:cs="Arial"/>
          <w:sz w:val="18"/>
          <w:szCs w:val="18"/>
        </w:rPr>
        <w:t>, открыт</w:t>
      </w:r>
      <w:r w:rsidRPr="0028006B">
        <w:rPr>
          <w:rFonts w:ascii="Arial" w:hAnsi="Arial" w:cs="Arial"/>
          <w:sz w:val="18"/>
          <w:szCs w:val="18"/>
        </w:rPr>
        <w:t>ых</w:t>
      </w:r>
      <w:r w:rsidR="00D254D7" w:rsidRPr="0028006B">
        <w:rPr>
          <w:rFonts w:ascii="Arial" w:hAnsi="Arial" w:cs="Arial"/>
          <w:sz w:val="18"/>
          <w:szCs w:val="18"/>
        </w:rPr>
        <w:t xml:space="preserve"> через дистанционные каналы обслуживания возможно в любом подразделении Банка при личном обращении.</w:t>
      </w:r>
    </w:p>
    <w:p w:rsidR="00741D75" w:rsidRPr="00741D75" w:rsidRDefault="000120B4" w:rsidP="00741D7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41D75">
        <w:rPr>
          <w:rFonts w:ascii="Arial" w:hAnsi="Arial" w:cs="Arial"/>
          <w:sz w:val="18"/>
          <w:szCs w:val="18"/>
        </w:rPr>
        <w:t>7</w:t>
      </w:r>
      <w:r w:rsidR="00D254D7" w:rsidRPr="00741D75">
        <w:rPr>
          <w:rFonts w:ascii="Arial" w:hAnsi="Arial" w:cs="Arial"/>
          <w:sz w:val="18"/>
          <w:szCs w:val="18"/>
        </w:rPr>
        <w:t>.11. Закрытие счета по вкладу</w:t>
      </w:r>
      <w:r w:rsidR="00C44CFA" w:rsidRPr="00741D75">
        <w:rPr>
          <w:rFonts w:ascii="Arial" w:hAnsi="Arial" w:cs="Arial"/>
          <w:sz w:val="18"/>
          <w:szCs w:val="18"/>
        </w:rPr>
        <w:t>/</w:t>
      </w:r>
      <w:r w:rsidRPr="00741D75">
        <w:rPr>
          <w:rFonts w:ascii="Arial" w:hAnsi="Arial" w:cs="Arial"/>
          <w:sz w:val="18"/>
          <w:szCs w:val="18"/>
        </w:rPr>
        <w:t xml:space="preserve">текущего счета для выплаты процентов по вкладу </w:t>
      </w:r>
      <w:r w:rsidR="00D254D7" w:rsidRPr="00741D75">
        <w:rPr>
          <w:rFonts w:ascii="Arial" w:hAnsi="Arial" w:cs="Arial"/>
          <w:sz w:val="18"/>
          <w:szCs w:val="18"/>
        </w:rPr>
        <w:t>, открыт</w:t>
      </w:r>
      <w:r w:rsidRPr="00741D75">
        <w:rPr>
          <w:rFonts w:ascii="Arial" w:hAnsi="Arial" w:cs="Arial"/>
          <w:sz w:val="18"/>
          <w:szCs w:val="18"/>
        </w:rPr>
        <w:t>ых</w:t>
      </w:r>
      <w:r w:rsidR="00D254D7" w:rsidRPr="00741D75">
        <w:rPr>
          <w:rFonts w:ascii="Arial" w:hAnsi="Arial" w:cs="Arial"/>
          <w:sz w:val="18"/>
          <w:szCs w:val="18"/>
        </w:rPr>
        <w:t xml:space="preserve"> через дистанционный канал обслуживания (систему Интернет-банка </w:t>
      </w:r>
      <w:hyperlink r:id="rId15" w:history="1">
        <w:r w:rsidR="00D254D7" w:rsidRPr="00741D75">
          <w:rPr>
            <w:rStyle w:val="a3"/>
            <w:rFonts w:ascii="Arial" w:hAnsi="Arial" w:cs="Arial"/>
            <w:color w:val="0000CC"/>
            <w:sz w:val="18"/>
            <w:szCs w:val="18"/>
          </w:rPr>
          <w:t>www.sovcombank.ru</w:t>
        </w:r>
      </w:hyperlink>
      <w:r w:rsidR="00D254D7" w:rsidRPr="00741D75">
        <w:rPr>
          <w:rFonts w:ascii="Arial" w:hAnsi="Arial" w:cs="Arial"/>
          <w:sz w:val="18"/>
          <w:szCs w:val="18"/>
        </w:rPr>
        <w:t>), осуществляется в подразделении Банка на основании заявления Клиента, оформленного по установленной Банком форме, надлежащим образом запол</w:t>
      </w:r>
      <w:r w:rsidR="00741D75" w:rsidRPr="00741D75">
        <w:rPr>
          <w:rFonts w:ascii="Arial" w:hAnsi="Arial" w:cs="Arial"/>
          <w:sz w:val="18"/>
          <w:szCs w:val="18"/>
        </w:rPr>
        <w:t xml:space="preserve">ненного и подписанного Клиентом, </w:t>
      </w:r>
      <w:r w:rsidR="00741D75" w:rsidRPr="00860A24">
        <w:rPr>
          <w:rFonts w:ascii="Arial" w:hAnsi="Arial" w:cs="Arial"/>
          <w:sz w:val="18"/>
          <w:szCs w:val="18"/>
          <w:highlight w:val="yellow"/>
        </w:rPr>
        <w:t xml:space="preserve">либо через систему Интернет-банка </w:t>
      </w:r>
      <w:hyperlink r:id="rId16" w:history="1">
        <w:r w:rsidR="00741D75" w:rsidRPr="00860A24">
          <w:rPr>
            <w:rStyle w:val="a3"/>
            <w:rFonts w:ascii="Arial" w:hAnsi="Arial" w:cs="Arial"/>
            <w:color w:val="0000CC"/>
            <w:sz w:val="18"/>
            <w:szCs w:val="18"/>
            <w:highlight w:val="yellow"/>
          </w:rPr>
          <w:t>www.sovcombank.ru</w:t>
        </w:r>
      </w:hyperlink>
      <w:r w:rsidR="00741D75" w:rsidRPr="00860A24">
        <w:rPr>
          <w:rFonts w:ascii="Arial" w:hAnsi="Arial" w:cs="Arial"/>
          <w:sz w:val="18"/>
          <w:szCs w:val="18"/>
          <w:highlight w:val="yellow"/>
        </w:rPr>
        <w:t xml:space="preserve"> путем подтверждения с применением средств аутентификации и идентификации, предусмотренных Договором банковского обслуживания.</w:t>
      </w:r>
      <w:bookmarkStart w:id="0" w:name="_GoBack"/>
      <w:bookmarkEnd w:id="0"/>
    </w:p>
    <w:p w:rsidR="00D254D7" w:rsidRPr="0028006B" w:rsidRDefault="00D254D7" w:rsidP="00D254D7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D254D7" w:rsidRPr="0028006B" w:rsidRDefault="00D254D7" w:rsidP="004D6F2C">
      <w:pPr>
        <w:spacing w:after="0" w:line="240" w:lineRule="auto"/>
        <w:ind w:left="432"/>
        <w:jc w:val="both"/>
        <w:rPr>
          <w:rFonts w:ascii="Arial" w:hAnsi="Arial" w:cs="Arial"/>
          <w:sz w:val="18"/>
          <w:szCs w:val="18"/>
        </w:rPr>
      </w:pPr>
    </w:p>
    <w:p w:rsidR="00CC68BA" w:rsidRPr="0028006B" w:rsidRDefault="00CC68BA" w:rsidP="00CC68BA">
      <w:pPr>
        <w:pStyle w:val="a8"/>
        <w:ind w:left="540"/>
        <w:jc w:val="both"/>
        <w:rPr>
          <w:rFonts w:ascii="Arial" w:eastAsia="Calibri" w:hAnsi="Arial" w:cs="Arial"/>
          <w:sz w:val="18"/>
          <w:szCs w:val="18"/>
        </w:rPr>
      </w:pPr>
    </w:p>
    <w:p w:rsidR="00CC68BA" w:rsidRPr="0028006B" w:rsidRDefault="00CC68BA" w:rsidP="00CC68BA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8006B">
        <w:rPr>
          <w:rFonts w:ascii="Arial" w:hAnsi="Arial" w:cs="Arial"/>
          <w:b/>
          <w:sz w:val="18"/>
          <w:szCs w:val="18"/>
        </w:rPr>
        <w:t>ЗАКЛЮЧИТЕЛЬНЫЕ ПОЛОЖЕНИЯ</w:t>
      </w:r>
    </w:p>
    <w:p w:rsidR="00CC68BA" w:rsidRPr="0028006B" w:rsidRDefault="00CC68BA" w:rsidP="00CC68BA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Клиент подтверждает, что с Тарифами Банка, действующими на день </w:t>
      </w:r>
      <w:r w:rsidR="007074F7" w:rsidRPr="0028006B">
        <w:rPr>
          <w:rFonts w:ascii="Arial" w:hAnsi="Arial" w:cs="Arial"/>
          <w:sz w:val="18"/>
          <w:szCs w:val="18"/>
        </w:rPr>
        <w:t xml:space="preserve">Договора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7074F7" w:rsidRPr="0028006B">
        <w:rPr>
          <w:rFonts w:ascii="Arial" w:hAnsi="Arial" w:cs="Arial"/>
          <w:sz w:val="18"/>
          <w:szCs w:val="18"/>
        </w:rPr>
        <w:t xml:space="preserve"> счета</w:t>
      </w:r>
      <w:r w:rsidRPr="0028006B">
        <w:rPr>
          <w:rFonts w:ascii="Arial" w:hAnsi="Arial" w:cs="Arial"/>
          <w:sz w:val="18"/>
          <w:szCs w:val="18"/>
        </w:rPr>
        <w:t>, ознакомлен и согласен.</w:t>
      </w:r>
    </w:p>
    <w:p w:rsidR="004D6F2C" w:rsidRPr="0028006B" w:rsidRDefault="004D6F2C" w:rsidP="004D6F2C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Подписывая Договор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Pr="0028006B">
        <w:rPr>
          <w:rFonts w:ascii="Arial" w:hAnsi="Arial" w:cs="Arial"/>
          <w:sz w:val="18"/>
          <w:szCs w:val="18"/>
        </w:rPr>
        <w:t xml:space="preserve"> счета,</w:t>
      </w:r>
      <w:r w:rsidRPr="0028006B">
        <w:rPr>
          <w:rFonts w:ascii="Arial" w:hAnsi="Arial" w:cs="Arial"/>
          <w:b/>
          <w:sz w:val="18"/>
          <w:szCs w:val="18"/>
        </w:rPr>
        <w:t xml:space="preserve"> КЛИЕНТ</w:t>
      </w:r>
      <w:r w:rsidRPr="0028006B">
        <w:rPr>
          <w:rFonts w:ascii="Arial" w:hAnsi="Arial" w:cs="Arial"/>
          <w:sz w:val="18"/>
          <w:szCs w:val="18"/>
        </w:rPr>
        <w:t xml:space="preserve"> подтверждает, что обязуется ознакомиться и соглашается с  настоящими условиями по договору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7074F7" w:rsidRPr="0028006B">
        <w:rPr>
          <w:rFonts w:ascii="Arial" w:hAnsi="Arial" w:cs="Arial"/>
          <w:sz w:val="18"/>
          <w:szCs w:val="18"/>
        </w:rPr>
        <w:t xml:space="preserve"> счета</w:t>
      </w:r>
      <w:r w:rsidRPr="0028006B">
        <w:rPr>
          <w:rFonts w:ascii="Arial" w:hAnsi="Arial" w:cs="Arial"/>
          <w:sz w:val="18"/>
          <w:szCs w:val="18"/>
        </w:rPr>
        <w:t>, размещенным</w:t>
      </w:r>
      <w:r w:rsidR="007074F7" w:rsidRPr="0028006B">
        <w:rPr>
          <w:rFonts w:ascii="Arial" w:hAnsi="Arial" w:cs="Arial"/>
          <w:sz w:val="18"/>
          <w:szCs w:val="18"/>
        </w:rPr>
        <w:t>и</w:t>
      </w:r>
      <w:r w:rsidRPr="0028006B">
        <w:rPr>
          <w:rFonts w:ascii="Arial" w:hAnsi="Arial" w:cs="Arial"/>
          <w:sz w:val="18"/>
          <w:szCs w:val="18"/>
        </w:rPr>
        <w:t xml:space="preserve"> на официальном сайте Банка </w:t>
      </w:r>
      <w:hyperlink r:id="rId17" w:history="1">
        <w:r w:rsidRPr="0028006B">
          <w:rPr>
            <w:rStyle w:val="a3"/>
            <w:rFonts w:ascii="Arial" w:hAnsi="Arial" w:cs="Arial"/>
            <w:sz w:val="18"/>
            <w:szCs w:val="18"/>
          </w:rPr>
          <w:t>http://sovcombank.ru/</w:t>
        </w:r>
      </w:hyperlink>
      <w:r w:rsidRPr="0028006B">
        <w:rPr>
          <w:rFonts w:ascii="Arial" w:hAnsi="Arial" w:cs="Arial"/>
          <w:sz w:val="18"/>
          <w:szCs w:val="18"/>
        </w:rPr>
        <w:t xml:space="preserve"> .   </w:t>
      </w:r>
    </w:p>
    <w:p w:rsidR="00CC68BA" w:rsidRPr="0028006B" w:rsidRDefault="00CC68BA" w:rsidP="00CC68BA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Вопросы, не урегулированные настоящим</w:t>
      </w:r>
      <w:r w:rsidR="00EB1795" w:rsidRPr="0028006B">
        <w:rPr>
          <w:rFonts w:ascii="Arial" w:hAnsi="Arial" w:cs="Arial"/>
          <w:sz w:val="18"/>
          <w:szCs w:val="18"/>
        </w:rPr>
        <w:t xml:space="preserve">и условиями и </w:t>
      </w:r>
      <w:r w:rsidRPr="0028006B">
        <w:rPr>
          <w:rFonts w:ascii="Arial" w:hAnsi="Arial" w:cs="Arial"/>
          <w:sz w:val="18"/>
          <w:szCs w:val="18"/>
        </w:rPr>
        <w:t>Договором</w:t>
      </w:r>
      <w:r w:rsidR="00EB1795" w:rsidRPr="0028006B">
        <w:rPr>
          <w:rFonts w:ascii="Arial" w:hAnsi="Arial" w:cs="Arial"/>
          <w:sz w:val="18"/>
          <w:szCs w:val="18"/>
        </w:rPr>
        <w:t xml:space="preserve">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EB1795" w:rsidRPr="0028006B">
        <w:rPr>
          <w:rFonts w:ascii="Arial" w:hAnsi="Arial" w:cs="Arial"/>
          <w:sz w:val="18"/>
          <w:szCs w:val="18"/>
        </w:rPr>
        <w:t xml:space="preserve"> счета</w:t>
      </w:r>
      <w:r w:rsidRPr="0028006B">
        <w:rPr>
          <w:rFonts w:ascii="Arial" w:hAnsi="Arial" w:cs="Arial"/>
          <w:sz w:val="18"/>
          <w:szCs w:val="18"/>
        </w:rPr>
        <w:t>, решаются путем заключения дополнительных соглашений, являющихся неотъемлемыми частями Договора</w:t>
      </w:r>
      <w:r w:rsidR="007074F7" w:rsidRPr="0028006B">
        <w:rPr>
          <w:rFonts w:ascii="Arial" w:hAnsi="Arial" w:cs="Arial"/>
          <w:sz w:val="18"/>
          <w:szCs w:val="18"/>
        </w:rPr>
        <w:t xml:space="preserve">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7074F7" w:rsidRPr="0028006B">
        <w:rPr>
          <w:rFonts w:ascii="Arial" w:hAnsi="Arial" w:cs="Arial"/>
          <w:sz w:val="18"/>
          <w:szCs w:val="18"/>
        </w:rPr>
        <w:t xml:space="preserve"> счета</w:t>
      </w:r>
      <w:r w:rsidRPr="0028006B">
        <w:rPr>
          <w:rFonts w:ascii="Arial" w:hAnsi="Arial" w:cs="Arial"/>
          <w:sz w:val="18"/>
          <w:szCs w:val="18"/>
        </w:rPr>
        <w:t>.</w:t>
      </w:r>
    </w:p>
    <w:p w:rsidR="00CC68BA" w:rsidRPr="0028006B" w:rsidRDefault="00CC68BA" w:rsidP="00CC68BA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 xml:space="preserve">Если какое-либо из положений </w:t>
      </w:r>
      <w:r w:rsidR="00EB1795" w:rsidRPr="0028006B">
        <w:rPr>
          <w:rFonts w:ascii="Arial" w:hAnsi="Arial" w:cs="Arial"/>
          <w:sz w:val="18"/>
          <w:szCs w:val="18"/>
        </w:rPr>
        <w:t>настоящих услови</w:t>
      </w:r>
      <w:r w:rsidR="007074F7" w:rsidRPr="0028006B">
        <w:rPr>
          <w:rFonts w:ascii="Arial" w:hAnsi="Arial" w:cs="Arial"/>
          <w:sz w:val="18"/>
          <w:szCs w:val="18"/>
        </w:rPr>
        <w:t>й</w:t>
      </w:r>
      <w:r w:rsidR="00EB1795" w:rsidRPr="0028006B">
        <w:rPr>
          <w:rFonts w:ascii="Arial" w:hAnsi="Arial" w:cs="Arial"/>
          <w:sz w:val="18"/>
          <w:szCs w:val="18"/>
        </w:rPr>
        <w:t xml:space="preserve"> и </w:t>
      </w:r>
      <w:r w:rsidRPr="0028006B">
        <w:rPr>
          <w:rFonts w:ascii="Arial" w:hAnsi="Arial" w:cs="Arial"/>
          <w:sz w:val="18"/>
          <w:szCs w:val="18"/>
        </w:rPr>
        <w:t>Договора</w:t>
      </w:r>
      <w:r w:rsidR="008E5976" w:rsidRPr="0028006B">
        <w:rPr>
          <w:rFonts w:ascii="Arial" w:hAnsi="Arial" w:cs="Arial"/>
          <w:sz w:val="18"/>
          <w:szCs w:val="18"/>
        </w:rPr>
        <w:t xml:space="preserve"> текущего </w:t>
      </w:r>
      <w:r w:rsidR="00EB1795" w:rsidRPr="0028006B">
        <w:rPr>
          <w:rFonts w:ascii="Arial" w:hAnsi="Arial" w:cs="Arial"/>
          <w:sz w:val="18"/>
          <w:szCs w:val="18"/>
        </w:rPr>
        <w:t xml:space="preserve">счета </w:t>
      </w:r>
      <w:r w:rsidRPr="0028006B">
        <w:rPr>
          <w:rFonts w:ascii="Arial" w:hAnsi="Arial" w:cs="Arial"/>
          <w:sz w:val="18"/>
          <w:szCs w:val="18"/>
        </w:rPr>
        <w:t xml:space="preserve">становится недействительным в связи с изменением законодательства Российской Федерации, это не затрагивает действительности остальных положений </w:t>
      </w:r>
      <w:r w:rsidR="00EB1795" w:rsidRPr="0028006B">
        <w:rPr>
          <w:rFonts w:ascii="Arial" w:hAnsi="Arial" w:cs="Arial"/>
          <w:sz w:val="18"/>
          <w:szCs w:val="18"/>
        </w:rPr>
        <w:t xml:space="preserve">настоящих условия и Договора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EB1795" w:rsidRPr="0028006B">
        <w:rPr>
          <w:rFonts w:ascii="Arial" w:hAnsi="Arial" w:cs="Arial"/>
          <w:sz w:val="18"/>
          <w:szCs w:val="18"/>
        </w:rPr>
        <w:t xml:space="preserve"> счета</w:t>
      </w:r>
      <w:r w:rsidRPr="0028006B">
        <w:rPr>
          <w:rFonts w:ascii="Arial" w:hAnsi="Arial" w:cs="Arial"/>
          <w:sz w:val="18"/>
          <w:szCs w:val="18"/>
        </w:rPr>
        <w:t>.</w:t>
      </w:r>
    </w:p>
    <w:p w:rsidR="00CC68BA" w:rsidRPr="0028006B" w:rsidRDefault="00CC68BA" w:rsidP="00CC68BA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006B">
        <w:rPr>
          <w:rFonts w:ascii="Arial" w:hAnsi="Arial" w:cs="Arial"/>
          <w:sz w:val="18"/>
          <w:szCs w:val="18"/>
        </w:rPr>
        <w:t>Договор</w:t>
      </w:r>
      <w:r w:rsidR="001F453F" w:rsidRPr="0028006B">
        <w:rPr>
          <w:rFonts w:ascii="Arial" w:hAnsi="Arial" w:cs="Arial"/>
          <w:sz w:val="18"/>
          <w:szCs w:val="18"/>
        </w:rPr>
        <w:t xml:space="preserve"> </w:t>
      </w:r>
      <w:r w:rsidR="008E5976" w:rsidRPr="0028006B">
        <w:rPr>
          <w:rFonts w:ascii="Arial" w:hAnsi="Arial" w:cs="Arial"/>
          <w:sz w:val="18"/>
          <w:szCs w:val="18"/>
        </w:rPr>
        <w:t>текущего</w:t>
      </w:r>
      <w:r w:rsidR="001F453F" w:rsidRPr="0028006B">
        <w:rPr>
          <w:rFonts w:ascii="Arial" w:hAnsi="Arial" w:cs="Arial"/>
          <w:sz w:val="18"/>
          <w:szCs w:val="18"/>
        </w:rPr>
        <w:t xml:space="preserve"> счета </w:t>
      </w:r>
      <w:r w:rsidRPr="0028006B">
        <w:rPr>
          <w:rFonts w:ascii="Arial" w:hAnsi="Arial" w:cs="Arial"/>
          <w:sz w:val="18"/>
          <w:szCs w:val="18"/>
        </w:rPr>
        <w:t>составлен в 2 (двух) экземплярах, имеющих равную юридическую силу, по одному экземпляру для каждой из Сторон.</w:t>
      </w:r>
    </w:p>
    <w:p w:rsidR="00747835" w:rsidRPr="00707D47" w:rsidRDefault="00747835">
      <w:pPr>
        <w:rPr>
          <w:rFonts w:ascii="Arial" w:hAnsi="Arial" w:cs="Arial"/>
          <w:sz w:val="18"/>
          <w:szCs w:val="18"/>
        </w:rPr>
      </w:pPr>
    </w:p>
    <w:sectPr w:rsidR="00747835" w:rsidRPr="00707D47" w:rsidSect="00CD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E79"/>
    <w:multiLevelType w:val="multilevel"/>
    <w:tmpl w:val="1F3A61B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>
    <w:nsid w:val="28EF206A"/>
    <w:multiLevelType w:val="multilevel"/>
    <w:tmpl w:val="2150866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4313A1"/>
    <w:multiLevelType w:val="multilevel"/>
    <w:tmpl w:val="6B0C25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">
    <w:nsid w:val="3EBB453E"/>
    <w:multiLevelType w:val="multilevel"/>
    <w:tmpl w:val="550E76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771126"/>
    <w:multiLevelType w:val="multilevel"/>
    <w:tmpl w:val="F15ABA2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5" w:hanging="1440"/>
      </w:pPr>
      <w:rPr>
        <w:rFonts w:hint="default"/>
      </w:rPr>
    </w:lvl>
  </w:abstractNum>
  <w:abstractNum w:abstractNumId="5">
    <w:nsid w:val="46E63B80"/>
    <w:multiLevelType w:val="hybridMultilevel"/>
    <w:tmpl w:val="B9A8F0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9080511"/>
    <w:multiLevelType w:val="hybridMultilevel"/>
    <w:tmpl w:val="3A5C6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932509"/>
    <w:multiLevelType w:val="hybridMultilevel"/>
    <w:tmpl w:val="92AC40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400B1"/>
    <w:multiLevelType w:val="multilevel"/>
    <w:tmpl w:val="58AE80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5B6100"/>
    <w:multiLevelType w:val="hybridMultilevel"/>
    <w:tmpl w:val="9DDC8138"/>
    <w:lvl w:ilvl="0" w:tplc="C472D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04F08"/>
    <w:multiLevelType w:val="multilevel"/>
    <w:tmpl w:val="36C81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646"/>
        </w:tabs>
        <w:ind w:left="646" w:hanging="504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6632"/>
    <w:rsid w:val="000120B4"/>
    <w:rsid w:val="0013675C"/>
    <w:rsid w:val="0013732F"/>
    <w:rsid w:val="00196D9D"/>
    <w:rsid w:val="001B473E"/>
    <w:rsid w:val="001C0CA3"/>
    <w:rsid w:val="001E23DB"/>
    <w:rsid w:val="001F453F"/>
    <w:rsid w:val="002057DE"/>
    <w:rsid w:val="00265752"/>
    <w:rsid w:val="0028006B"/>
    <w:rsid w:val="002C4051"/>
    <w:rsid w:val="0031437F"/>
    <w:rsid w:val="00357AD2"/>
    <w:rsid w:val="003A1CC7"/>
    <w:rsid w:val="0046055F"/>
    <w:rsid w:val="004D6F2C"/>
    <w:rsid w:val="005B7992"/>
    <w:rsid w:val="0068547C"/>
    <w:rsid w:val="007074F7"/>
    <w:rsid w:val="00707D47"/>
    <w:rsid w:val="00726632"/>
    <w:rsid w:val="00741D75"/>
    <w:rsid w:val="00747835"/>
    <w:rsid w:val="00795CA9"/>
    <w:rsid w:val="00803274"/>
    <w:rsid w:val="00814627"/>
    <w:rsid w:val="00860A24"/>
    <w:rsid w:val="008E5976"/>
    <w:rsid w:val="008F16D1"/>
    <w:rsid w:val="009E2282"/>
    <w:rsid w:val="00A91681"/>
    <w:rsid w:val="00B6166C"/>
    <w:rsid w:val="00BC4FA1"/>
    <w:rsid w:val="00BE7E46"/>
    <w:rsid w:val="00C26658"/>
    <w:rsid w:val="00C44CFA"/>
    <w:rsid w:val="00CC68BA"/>
    <w:rsid w:val="00CD2B22"/>
    <w:rsid w:val="00CE47C5"/>
    <w:rsid w:val="00D0249A"/>
    <w:rsid w:val="00D254D7"/>
    <w:rsid w:val="00D33D3F"/>
    <w:rsid w:val="00E57FC1"/>
    <w:rsid w:val="00EB1795"/>
    <w:rsid w:val="00F5671C"/>
    <w:rsid w:val="00FD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A"/>
  </w:style>
  <w:style w:type="paragraph" w:styleId="1">
    <w:name w:val="heading 1"/>
    <w:basedOn w:val="a"/>
    <w:next w:val="a"/>
    <w:link w:val="10"/>
    <w:uiPriority w:val="9"/>
    <w:qFormat/>
    <w:rsid w:val="00CC6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6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rsid w:val="00CC68BA"/>
    <w:rPr>
      <w:color w:val="0000FF"/>
      <w:u w:val="single"/>
    </w:rPr>
  </w:style>
  <w:style w:type="paragraph" w:customStyle="1" w:styleId="Standarduser">
    <w:name w:val="Standard (user)"/>
    <w:rsid w:val="00CC68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C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CC68B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C68BA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CC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B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C68BA"/>
    <w:pPr>
      <w:spacing w:after="0" w:line="240" w:lineRule="exact"/>
      <w:ind w:firstLine="708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68B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rsid w:val="00CC68BA"/>
    <w:rPr>
      <w:rFonts w:cs="Times New Roman"/>
    </w:rPr>
  </w:style>
  <w:style w:type="paragraph" w:styleId="a8">
    <w:name w:val="List Paragraph"/>
    <w:basedOn w:val="a"/>
    <w:link w:val="a9"/>
    <w:uiPriority w:val="34"/>
    <w:qFormat/>
    <w:rsid w:val="00CC68B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14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8146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146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9">
    <w:name w:val="Абзац списка Знак"/>
    <w:basedOn w:val="a0"/>
    <w:link w:val="a8"/>
    <w:uiPriority w:val="34"/>
    <w:locked/>
    <w:rsid w:val="00D2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6166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61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A"/>
  </w:style>
  <w:style w:type="paragraph" w:styleId="1">
    <w:name w:val="heading 1"/>
    <w:basedOn w:val="a"/>
    <w:next w:val="a"/>
    <w:link w:val="10"/>
    <w:uiPriority w:val="9"/>
    <w:qFormat/>
    <w:rsid w:val="00CC6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6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rsid w:val="00CC68BA"/>
    <w:rPr>
      <w:color w:val="0000FF"/>
      <w:u w:val="single"/>
    </w:rPr>
  </w:style>
  <w:style w:type="paragraph" w:customStyle="1" w:styleId="Standarduser">
    <w:name w:val="Standard (user)"/>
    <w:rsid w:val="00CC68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C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CC68B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C68BA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CC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B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C68BA"/>
    <w:pPr>
      <w:spacing w:after="0" w:line="240" w:lineRule="exact"/>
      <w:ind w:firstLine="708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CC68BA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page number"/>
    <w:rsid w:val="00CC68BA"/>
    <w:rPr>
      <w:rFonts w:cs="Times New Roman"/>
    </w:rPr>
  </w:style>
  <w:style w:type="paragraph" w:styleId="a8">
    <w:name w:val="List Paragraph"/>
    <w:basedOn w:val="a"/>
    <w:link w:val="a9"/>
    <w:uiPriority w:val="34"/>
    <w:qFormat/>
    <w:rsid w:val="00CC68B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14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8146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146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9">
    <w:name w:val="Абзац списка Знак"/>
    <w:basedOn w:val="a0"/>
    <w:link w:val="a8"/>
    <w:uiPriority w:val="34"/>
    <w:locked/>
    <w:rsid w:val="00D2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6166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61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combank.ru" TargetMode="External"/><Relationship Id="rId13" Type="http://schemas.openxmlformats.org/officeDocument/2006/relationships/hyperlink" Target="http://www.sovcomban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vcombank.ru" TargetMode="External"/><Relationship Id="rId12" Type="http://schemas.openxmlformats.org/officeDocument/2006/relationships/hyperlink" Target="http://www.sovcombank.ru" TargetMode="External"/><Relationship Id="rId17" Type="http://schemas.openxmlformats.org/officeDocument/2006/relationships/hyperlink" Target="http://sovcomban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vcombank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ovcomba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vcombank.ru" TargetMode="External"/><Relationship Id="rId10" Type="http://schemas.openxmlformats.org/officeDocument/2006/relationships/hyperlink" Target="http://www.sovcomban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ovcombank.ru" TargetMode="External"/><Relationship Id="rId14" Type="http://schemas.openxmlformats.org/officeDocument/2006/relationships/hyperlink" Target="http://www.sovc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4DAD-60DA-4200-9A65-231608A2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Применко Софья Александровна</dc:creator>
  <cp:lastModifiedBy>Admin</cp:lastModifiedBy>
  <cp:revision>2</cp:revision>
  <dcterms:created xsi:type="dcterms:W3CDTF">2016-08-14T17:07:00Z</dcterms:created>
  <dcterms:modified xsi:type="dcterms:W3CDTF">2016-08-14T17:07:00Z</dcterms:modified>
</cp:coreProperties>
</file>