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D6" w:rsidRDefault="007606D6" w:rsidP="007606D6">
      <w:pPr>
        <w:pStyle w:val="a4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  <w:r>
        <w:rPr>
          <w:rFonts w:ascii="Arial" w:hAnsi="Arial" w:cs="Arial"/>
          <w:color w:val="494949"/>
          <w:sz w:val="18"/>
          <w:szCs w:val="18"/>
        </w:rPr>
        <w:t>1. В случае возникновения признаков банкротства, установленных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hyperlink r:id="rId5" w:anchor="l3910" w:tgtFrame="_self" w:history="1">
        <w:r>
          <w:rPr>
            <w:rStyle w:val="a3"/>
            <w:rFonts w:ascii="Arial" w:hAnsi="Arial" w:cs="Arial"/>
            <w:color w:val="257DC7"/>
            <w:sz w:val="18"/>
            <w:szCs w:val="18"/>
          </w:rPr>
          <w:t>пунктом 2</w:t>
        </w:r>
      </w:hyperlink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t>статьи 3 настоящего Федерального закона, руководитель должника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bookmarkStart w:id="0" w:name="55c5f"/>
      <w:bookmarkEnd w:id="0"/>
      <w:r>
        <w:rPr>
          <w:rFonts w:ascii="Arial" w:hAnsi="Arial" w:cs="Arial"/>
          <w:color w:val="494949"/>
          <w:sz w:val="18"/>
          <w:szCs w:val="18"/>
        </w:rPr>
        <w:t>обязан направить учредителям (участникам) должника, собственнику имущества должника - унитарного предприятия сведения о наличии признаков банкротства.</w:t>
      </w:r>
    </w:p>
    <w:p w:rsidR="007606D6" w:rsidRDefault="007606D6" w:rsidP="007606D6">
      <w:pPr>
        <w:pStyle w:val="a4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  <w:r>
        <w:rPr>
          <w:rFonts w:ascii="Arial" w:hAnsi="Arial" w:cs="Arial"/>
          <w:color w:val="494949"/>
          <w:sz w:val="18"/>
          <w:szCs w:val="18"/>
        </w:rPr>
        <w:t>2. Учредители (участники) должника, собственник имущества должника - унитарного предприятия, федеральные органы исполнительной власти, органы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bookmarkStart w:id="1" w:name="9df6e"/>
      <w:bookmarkEnd w:id="1"/>
      <w:r>
        <w:rPr>
          <w:rFonts w:ascii="Arial" w:hAnsi="Arial" w:cs="Arial"/>
          <w:color w:val="494949"/>
          <w:sz w:val="18"/>
          <w:szCs w:val="18"/>
        </w:rPr>
        <w:t>исполнительной власти субъектов Российской Федерации, органы местного самоуправления в случаях, предусмотренных федеральным законом, обязаны принимать своевременные меры по предупреждению банкротства организаций.</w:t>
      </w:r>
      <w:bookmarkStart w:id="2" w:name="35324"/>
      <w:bookmarkEnd w:id="2"/>
    </w:p>
    <w:p w:rsidR="007606D6" w:rsidRDefault="007606D6" w:rsidP="007606D6">
      <w:pPr>
        <w:pStyle w:val="a4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  <w:r>
        <w:rPr>
          <w:rFonts w:ascii="Arial" w:hAnsi="Arial" w:cs="Arial"/>
          <w:color w:val="494949"/>
          <w:sz w:val="18"/>
          <w:szCs w:val="18"/>
        </w:rPr>
        <w:t>3. В целях предупреждения банкротства организаций учредители (участники) должника, собственник имущества должника - унитарного предприятия до момента подачи в арбитражный суд заявления о признании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bookmarkStart w:id="3" w:name="fd10f"/>
      <w:bookmarkEnd w:id="3"/>
      <w:r>
        <w:rPr>
          <w:rFonts w:ascii="Arial" w:hAnsi="Arial" w:cs="Arial"/>
          <w:color w:val="494949"/>
          <w:sz w:val="18"/>
          <w:szCs w:val="18"/>
        </w:rPr>
        <w:t>должника банкротом принимают меры, направленные на восстановление платежеспособности должника. Меры, направленные на восстановление платежеспособности должника, могут быть приняты кредиторами или иными лицами на основании соглашения с должником.</w:t>
      </w:r>
    </w:p>
    <w:p w:rsidR="003936A4" w:rsidRPr="007606D6" w:rsidRDefault="007606D6" w:rsidP="007606D6"/>
    <w:sectPr w:rsidR="003936A4" w:rsidRPr="007606D6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2BB"/>
    <w:multiLevelType w:val="multilevel"/>
    <w:tmpl w:val="A95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C77B8"/>
    <w:multiLevelType w:val="multilevel"/>
    <w:tmpl w:val="0D8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341C0"/>
    <w:multiLevelType w:val="multilevel"/>
    <w:tmpl w:val="515A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C713E"/>
    <w:multiLevelType w:val="multilevel"/>
    <w:tmpl w:val="659E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AD2"/>
    <w:rsid w:val="000B523A"/>
    <w:rsid w:val="00142D6E"/>
    <w:rsid w:val="00144010"/>
    <w:rsid w:val="0014727D"/>
    <w:rsid w:val="001606DE"/>
    <w:rsid w:val="001B2CBE"/>
    <w:rsid w:val="002350AC"/>
    <w:rsid w:val="002F2A90"/>
    <w:rsid w:val="003E62B9"/>
    <w:rsid w:val="005124A1"/>
    <w:rsid w:val="006312B3"/>
    <w:rsid w:val="006B37FC"/>
    <w:rsid w:val="00712A1A"/>
    <w:rsid w:val="00724C5F"/>
    <w:rsid w:val="007460FD"/>
    <w:rsid w:val="007606D6"/>
    <w:rsid w:val="007671A4"/>
    <w:rsid w:val="007E3256"/>
    <w:rsid w:val="00836AD2"/>
    <w:rsid w:val="00940B0F"/>
    <w:rsid w:val="00982576"/>
    <w:rsid w:val="0099647B"/>
    <w:rsid w:val="00AB7333"/>
    <w:rsid w:val="00B25B39"/>
    <w:rsid w:val="00B67AE8"/>
    <w:rsid w:val="00B91B3C"/>
    <w:rsid w:val="00B94798"/>
    <w:rsid w:val="00E8593F"/>
    <w:rsid w:val="00F14F8D"/>
    <w:rsid w:val="00F223AC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prost.ru/zakony/o-bankrotstve/statja-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2016-07-24T12:02:00Z</dcterms:created>
  <dcterms:modified xsi:type="dcterms:W3CDTF">2016-07-24T18:50:00Z</dcterms:modified>
</cp:coreProperties>
</file>