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1B" w:rsidRPr="00B8391B" w:rsidRDefault="00B8391B" w:rsidP="00B8391B">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8391B">
        <w:rPr>
          <w:rFonts w:ascii="Times New Roman" w:eastAsia="Times New Roman" w:hAnsi="Times New Roman" w:cs="Times New Roman"/>
          <w:b/>
          <w:bCs/>
          <w:sz w:val="20"/>
          <w:szCs w:val="20"/>
          <w:lang w:eastAsia="ru-RU"/>
        </w:rPr>
        <w:t>Статья 195. Неправомерные действия при банкротстве</w:t>
      </w:r>
    </w:p>
    <w:p w:rsidR="00B8391B" w:rsidRPr="00B8391B" w:rsidRDefault="00B8391B" w:rsidP="00B8391B">
      <w:pPr>
        <w:spacing w:after="0" w:line="240" w:lineRule="auto"/>
        <w:rPr>
          <w:rFonts w:ascii="Times New Roman" w:eastAsia="Times New Roman" w:hAnsi="Times New Roman" w:cs="Times New Roman"/>
          <w:sz w:val="24"/>
          <w:szCs w:val="24"/>
          <w:lang w:eastAsia="ru-RU"/>
        </w:rPr>
      </w:pPr>
      <w:hyperlink r:id="rId4" w:tooltip="Уголовный кодекс РФ" w:history="1">
        <w:r w:rsidRPr="00B8391B">
          <w:rPr>
            <w:rFonts w:ascii="Times New Roman" w:eastAsia="Times New Roman" w:hAnsi="Times New Roman" w:cs="Times New Roman"/>
            <w:b/>
            <w:bCs/>
            <w:color w:val="707070"/>
            <w:sz w:val="20"/>
            <w:lang w:eastAsia="ru-RU"/>
          </w:rPr>
          <w:t>[Уголовный кодекс РФ]</w:t>
        </w:r>
      </w:hyperlink>
      <w:r w:rsidRPr="00B8391B">
        <w:rPr>
          <w:rFonts w:ascii="Times New Roman" w:eastAsia="Times New Roman" w:hAnsi="Times New Roman" w:cs="Times New Roman"/>
          <w:sz w:val="24"/>
          <w:szCs w:val="24"/>
          <w:lang w:eastAsia="ru-RU"/>
        </w:rPr>
        <w:t> </w:t>
      </w:r>
      <w:hyperlink r:id="rId5" w:tooltip="Преступления в сфере экономической деятельности" w:history="1">
        <w:r w:rsidRPr="00B8391B">
          <w:rPr>
            <w:rFonts w:ascii="Times New Roman" w:eastAsia="Times New Roman" w:hAnsi="Times New Roman" w:cs="Times New Roman"/>
            <w:b/>
            <w:bCs/>
            <w:color w:val="707070"/>
            <w:sz w:val="20"/>
            <w:lang w:eastAsia="ru-RU"/>
          </w:rPr>
          <w:t>[Глава 22]</w:t>
        </w:r>
      </w:hyperlink>
      <w:r w:rsidRPr="00B8391B">
        <w:rPr>
          <w:rFonts w:ascii="Times New Roman" w:eastAsia="Times New Roman" w:hAnsi="Times New Roman" w:cs="Times New Roman"/>
          <w:sz w:val="24"/>
          <w:szCs w:val="24"/>
          <w:lang w:eastAsia="ru-RU"/>
        </w:rPr>
        <w:t> </w:t>
      </w:r>
      <w:hyperlink r:id="rId6" w:tooltip="Неправомерные действия при банкротстве" w:history="1">
        <w:r w:rsidRPr="00B8391B">
          <w:rPr>
            <w:rFonts w:ascii="Times New Roman" w:eastAsia="Times New Roman" w:hAnsi="Times New Roman" w:cs="Times New Roman"/>
            <w:b/>
            <w:bCs/>
            <w:color w:val="707070"/>
            <w:sz w:val="20"/>
            <w:lang w:eastAsia="ru-RU"/>
          </w:rPr>
          <w:t>[Статья 195]</w:t>
        </w:r>
      </w:hyperlink>
    </w:p>
    <w:p w:rsidR="00B8391B" w:rsidRPr="00B8391B" w:rsidRDefault="00B8391B" w:rsidP="00B8391B">
      <w:pPr>
        <w:shd w:val="clear" w:color="auto" w:fill="FFFFFF"/>
        <w:spacing w:before="240" w:after="240" w:line="240" w:lineRule="atLeast"/>
        <w:rPr>
          <w:rFonts w:ascii="Arial" w:eastAsia="Times New Roman" w:hAnsi="Arial" w:cs="Arial"/>
          <w:color w:val="000000"/>
          <w:sz w:val="20"/>
          <w:szCs w:val="20"/>
          <w:lang w:eastAsia="ru-RU"/>
        </w:rPr>
      </w:pPr>
      <w:r w:rsidRPr="00B8391B">
        <w:rPr>
          <w:rFonts w:ascii="Arial" w:eastAsia="Times New Roman" w:hAnsi="Arial" w:cs="Arial"/>
          <w:color w:val="000000"/>
          <w:sz w:val="20"/>
          <w:szCs w:val="20"/>
          <w:lang w:eastAsia="ru-RU"/>
        </w:rPr>
        <w:t>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крупный ущерб, за исключением случаев, предусмотренных статьей 172.1 настоящего Кодекса, -</w:t>
      </w:r>
    </w:p>
    <w:p w:rsidR="00B8391B" w:rsidRPr="00B8391B" w:rsidRDefault="00B8391B" w:rsidP="00B8391B">
      <w:pPr>
        <w:shd w:val="clear" w:color="auto" w:fill="FFFFFF"/>
        <w:spacing w:before="240" w:after="240" w:line="240" w:lineRule="atLeast"/>
        <w:rPr>
          <w:rFonts w:ascii="Arial" w:eastAsia="Times New Roman" w:hAnsi="Arial" w:cs="Arial"/>
          <w:color w:val="000000"/>
          <w:sz w:val="20"/>
          <w:szCs w:val="20"/>
          <w:lang w:eastAsia="ru-RU"/>
        </w:rPr>
      </w:pPr>
      <w:r w:rsidRPr="00B8391B">
        <w:rPr>
          <w:rFonts w:ascii="Arial" w:eastAsia="Times New Roman" w:hAnsi="Arial" w:cs="Arial"/>
          <w:color w:val="000000"/>
          <w:sz w:val="20"/>
          <w:szCs w:val="20"/>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B8391B" w:rsidRPr="00B8391B" w:rsidRDefault="00B8391B" w:rsidP="00B8391B">
      <w:pPr>
        <w:shd w:val="clear" w:color="auto" w:fill="FFFFFF"/>
        <w:spacing w:before="240" w:after="240" w:line="240" w:lineRule="atLeast"/>
        <w:rPr>
          <w:rFonts w:ascii="Arial" w:eastAsia="Times New Roman" w:hAnsi="Arial" w:cs="Arial"/>
          <w:color w:val="000000"/>
          <w:sz w:val="20"/>
          <w:szCs w:val="20"/>
          <w:lang w:eastAsia="ru-RU"/>
        </w:rPr>
      </w:pPr>
      <w:r w:rsidRPr="00B8391B">
        <w:rPr>
          <w:rFonts w:ascii="Arial" w:eastAsia="Times New Roman" w:hAnsi="Arial" w:cs="Arial"/>
          <w:color w:val="000000"/>
          <w:sz w:val="20"/>
          <w:szCs w:val="20"/>
          <w:lang w:eastAsia="ru-RU"/>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B8391B" w:rsidRPr="00B8391B" w:rsidRDefault="00B8391B" w:rsidP="00B8391B">
      <w:pPr>
        <w:shd w:val="clear" w:color="auto" w:fill="FFFFFF"/>
        <w:spacing w:before="240" w:after="240" w:line="240" w:lineRule="atLeast"/>
        <w:rPr>
          <w:rFonts w:ascii="Arial" w:eastAsia="Times New Roman" w:hAnsi="Arial" w:cs="Arial"/>
          <w:color w:val="000000"/>
          <w:sz w:val="20"/>
          <w:szCs w:val="20"/>
          <w:lang w:eastAsia="ru-RU"/>
        </w:rPr>
      </w:pPr>
      <w:r w:rsidRPr="00B8391B">
        <w:rPr>
          <w:rFonts w:ascii="Arial" w:eastAsia="Times New Roman" w:hAnsi="Arial" w:cs="Arial"/>
          <w:color w:val="000000"/>
          <w:sz w:val="20"/>
          <w:szCs w:val="20"/>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8391B" w:rsidRPr="00B8391B" w:rsidRDefault="00B8391B" w:rsidP="00B8391B">
      <w:pPr>
        <w:shd w:val="clear" w:color="auto" w:fill="FFFFFF"/>
        <w:spacing w:before="240" w:after="240" w:line="240" w:lineRule="atLeast"/>
        <w:rPr>
          <w:rFonts w:ascii="Arial" w:eastAsia="Times New Roman" w:hAnsi="Arial" w:cs="Arial"/>
          <w:color w:val="000000"/>
          <w:sz w:val="20"/>
          <w:szCs w:val="20"/>
          <w:lang w:eastAsia="ru-RU"/>
        </w:rPr>
      </w:pPr>
      <w:r w:rsidRPr="00B8391B">
        <w:rPr>
          <w:rFonts w:ascii="Arial" w:eastAsia="Times New Roman" w:hAnsi="Arial" w:cs="Arial"/>
          <w:color w:val="000000"/>
          <w:sz w:val="20"/>
          <w:szCs w:val="20"/>
          <w:lang w:eastAsia="ru-RU"/>
        </w:rPr>
        <w:t>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B8391B" w:rsidRPr="00B8391B" w:rsidRDefault="00B8391B" w:rsidP="00B8391B">
      <w:pPr>
        <w:shd w:val="clear" w:color="auto" w:fill="FFFFFF"/>
        <w:spacing w:before="240" w:after="240" w:line="240" w:lineRule="atLeast"/>
        <w:rPr>
          <w:rFonts w:ascii="Arial" w:eastAsia="Times New Roman" w:hAnsi="Arial" w:cs="Arial"/>
          <w:color w:val="000000"/>
          <w:sz w:val="20"/>
          <w:szCs w:val="20"/>
          <w:lang w:eastAsia="ru-RU"/>
        </w:rPr>
      </w:pPr>
      <w:r w:rsidRPr="00B8391B">
        <w:rPr>
          <w:rFonts w:ascii="Arial" w:eastAsia="Times New Roman" w:hAnsi="Arial" w:cs="Arial"/>
          <w:color w:val="000000"/>
          <w:sz w:val="20"/>
          <w:szCs w:val="20"/>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3936A4" w:rsidRDefault="00B8391B"/>
    <w:sectPr w:rsidR="003936A4" w:rsidSect="001F1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391B"/>
    <w:rsid w:val="0014727D"/>
    <w:rsid w:val="001F1715"/>
    <w:rsid w:val="00B8391B"/>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715"/>
  </w:style>
  <w:style w:type="paragraph" w:styleId="2">
    <w:name w:val="heading 2"/>
    <w:basedOn w:val="a"/>
    <w:link w:val="20"/>
    <w:uiPriority w:val="9"/>
    <w:qFormat/>
    <w:rsid w:val="00B839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391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8391B"/>
    <w:rPr>
      <w:color w:val="0000FF"/>
      <w:u w:val="single"/>
    </w:rPr>
  </w:style>
  <w:style w:type="character" w:customStyle="1" w:styleId="apple-converted-space">
    <w:name w:val="apple-converted-space"/>
    <w:basedOn w:val="a0"/>
    <w:rsid w:val="00B8391B"/>
  </w:style>
  <w:style w:type="paragraph" w:styleId="a4">
    <w:name w:val="Normal (Web)"/>
    <w:basedOn w:val="a"/>
    <w:uiPriority w:val="99"/>
    <w:semiHidden/>
    <w:unhideWhenUsed/>
    <w:rsid w:val="00B839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0249063">
      <w:bodyDiv w:val="1"/>
      <w:marLeft w:val="0"/>
      <w:marRight w:val="0"/>
      <w:marTop w:val="0"/>
      <w:marBottom w:val="0"/>
      <w:divBdr>
        <w:top w:val="none" w:sz="0" w:space="0" w:color="auto"/>
        <w:left w:val="none" w:sz="0" w:space="0" w:color="auto"/>
        <w:bottom w:val="none" w:sz="0" w:space="0" w:color="auto"/>
        <w:right w:val="none" w:sz="0" w:space="0" w:color="auto"/>
      </w:divBdr>
      <w:divsChild>
        <w:div w:id="1114641853">
          <w:marLeft w:val="0"/>
          <w:marRight w:val="0"/>
          <w:marTop w:val="0"/>
          <w:marBottom w:val="0"/>
          <w:divBdr>
            <w:top w:val="none" w:sz="0" w:space="0" w:color="auto"/>
            <w:left w:val="none" w:sz="0" w:space="0" w:color="auto"/>
            <w:bottom w:val="none" w:sz="0" w:space="0" w:color="auto"/>
            <w:right w:val="none" w:sz="0" w:space="0" w:color="auto"/>
          </w:divBdr>
        </w:div>
        <w:div w:id="192341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95/" TargetMode="External"/><Relationship Id="rId5" Type="http://schemas.openxmlformats.org/officeDocument/2006/relationships/hyperlink" Target="http://www.zakonrf.info/uk/gl22/"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3220</Characters>
  <Application>Microsoft Office Word</Application>
  <DocSecurity>0</DocSecurity>
  <Lines>26</Lines>
  <Paragraphs>7</Paragraphs>
  <ScaleCrop>false</ScaleCrop>
  <Company>Melkosoft</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2016-07-19T19:39:00Z</dcterms:created>
  <dcterms:modified xsi:type="dcterms:W3CDTF">2016-07-19T19:39:00Z</dcterms:modified>
</cp:coreProperties>
</file>