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Быстро и удобно производить ежемесячные погашения Вы можете, используя реквизиты Карты (в том числе после окончания срока действия Карты).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Вносить денежные средства на свой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специальный карточный счет (далее - СКС)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открытый для осуществления операций с Картой, Вы можете: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при наличии реквизитов Карты и паспорта:</w:t>
      </w:r>
    </w:p>
    <w:p w:rsidR="00AA5A96" w:rsidRPr="00AA5A96" w:rsidRDefault="00AA5A96" w:rsidP="00AA5A96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любом отделении или филиале Банка или через ОАО «АБ «РОССИЯ»;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Погашать кредит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 можете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путем безналичного перевода денежных средств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из других кредитных учреждений, находящихся на территории Российской Федерации посредством пополнения СКС (специальный карточный счет) с использованием реквизитов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расчетной платежной карты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Собинбанка.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Обращаем Ваше внимание на необходимость осуществления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безналичного перевода денежных средств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заблаговременно, т.к. по условиям кредитных договоров средства для списания заемщик обязуется обеспечить на счете к дате платежа. При этом Банк не несет ответственность за возможное возникновение просроченной задолженности из-за задержек не по вине Банка при прохождении платежей между разными банками, как на территории России, так и на территории других государств.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Просим Вас сохранять документы, подтверждающие безналичное перечисление в течение срока действия Кредитного договора.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Реквизиты АО «Собинбанк» для пополнения СКС в рублях: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Банк Получателя: АО «Собинбанк», ИНН 7722076611, БИК 044525487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123022, г. Москва, ул. Рочдельская, д. 15, стр. 56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Корр. счет № 30101810400000000487 в ГУ Банка России по ЦФО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Получатель: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ФИО КЛИЕНТА полностью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Счет Получателя: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№ 40817810240000000044 - (если Вы являетесь гражданином РФ)</w:t>
      </w:r>
      <w:r w:rsidRPr="00AA5A96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br/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№ 40820810240000000044 - (для нерезидентов РФ)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Назначение платежа: Для зачисления на ПК № (указывается полный 16-значный номер Карты), ФИО КЛИЕНТА полностью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безналичном переводе на СКС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в назначении платежа обязательно нужно указывать полностью: Ф.И.О. держателя Карты и номер Карты.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противном случае Банк не сможет зачислить денежные средства на СКС, что в результате может привести к образованию просроченной задолженности по кредиту.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 можете оформить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доверенность на другое лицо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которое также может осуществлять внесение наличных денежных средств в счет погашения задолженности по кредиту на СКС Вашей Карты или на Ваш банковский расчетный счет. Обращаем ваше внимание, что на каждую операцию (внесение денежных средств на СКС и на банковский счет) оформляется отдельная доверенность.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Для оформления доверенности на пополнение Карты при себе необходимо иметь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Карту и паспорт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для оформления доверенности на пополнение банковского расчетного счета при себе необходимо иметь дополнительно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Кредитный договор, Договоры банковского счета.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Оформить доверенность Вы можете:</w:t>
      </w:r>
    </w:p>
    <w:p w:rsidR="00AA5A96" w:rsidRPr="00AA5A96" w:rsidRDefault="00AA5A96" w:rsidP="00AA5A96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отделениях Банка.</w:t>
      </w:r>
    </w:p>
    <w:p w:rsidR="00AA5A96" w:rsidRPr="00AA5A96" w:rsidRDefault="00AA5A96" w:rsidP="00AA5A96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у нотариуса.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lastRenderedPageBreak/>
        <w:t>Для оформления доверенности в отделениях Банка Вам необходимо предоставить сведения о физическом лице, которое будет являться Вашим представителем, а именно:</w:t>
      </w:r>
    </w:p>
    <w:p w:rsidR="00AA5A96" w:rsidRPr="00AA5A96" w:rsidRDefault="00AA5A96" w:rsidP="00AA5A96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Фамилию, имя и отчество;</w:t>
      </w:r>
    </w:p>
    <w:p w:rsidR="00AA5A96" w:rsidRPr="00AA5A96" w:rsidRDefault="00AA5A96" w:rsidP="00AA5A96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Данные о паспорте (серия, номер, дату и место выдачи);</w:t>
      </w:r>
    </w:p>
    <w:p w:rsidR="00AA5A96" w:rsidRPr="00AA5A96" w:rsidRDefault="00AA5A96" w:rsidP="00AA5A96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Данные о месте постоянного проживания;</w:t>
      </w:r>
    </w:p>
    <w:p w:rsidR="00AA5A96" w:rsidRPr="00AA5A96" w:rsidRDefault="00AA5A96" w:rsidP="00AA5A96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Данные о дате рождения (день, месяц и год рождения).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Для оформления доверенности у нотариуса необходимо получить в Банке образец банковской доверенности.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Это важно!</w:t>
      </w:r>
    </w:p>
    <w:p w:rsidR="00AA5A96" w:rsidRPr="00AA5A96" w:rsidRDefault="00AA5A96" w:rsidP="00AA5A96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Провести операцию пополнения СКС по доверенности можно только в операционных залах отделений Банка.</w:t>
      </w:r>
    </w:p>
    <w:p w:rsidR="00AA5A96" w:rsidRPr="00AA5A96" w:rsidRDefault="00AA5A96" w:rsidP="00AA5A96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осуществлении операции пополнения доверенному лицу необходимо иметь при себе копию доверенности (выдается при оформлении) и свой паспорт, который вписан в доверенность.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 можете внести платежи за несколько месяцев вперед на Ваш СКС или на Ваш банковский расчетный счет -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платежи будут списываться ежемесячно в срок платежа и в размере минимального ежемесячного платежа, указанного в Кредитном договоре.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Оплата наличными на банковский расчетный счет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отсутствии у Вас на момент очередного платежа Карты (либо в случае невозможности заблаговременного пополнения СКС или банковского расчетного счета) для оплаты кредита Вы всегда можете обратиться в одно из отделений Банка,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предварительно позвонив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(за один рабочий день) по телефону</w:t>
      </w:r>
      <w:r w:rsidRPr="00AA5A96">
        <w:rPr>
          <w:rFonts w:ascii="Arial" w:eastAsia="Times New Roman" w:hAnsi="Arial" w:cs="Arial"/>
          <w:b/>
          <w:bCs/>
          <w:color w:val="575757"/>
          <w:sz w:val="18"/>
          <w:lang w:eastAsia="ru-RU"/>
        </w:rPr>
        <w:t>(495) 725 2525, 8 800 2000 725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 и заказав документы на внесение ежемесячного платежа на Ваш банковский расчетный счет через кассу Банка.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Обращаем Ваше внимание, что в Банке установлена комиссия за взнос ежемесечного платежа через кассу Банка (ознакомится с тарифами вы можете на официальном сайте Банка www.sobinbank.ru в разделе «Операции, проводимые по приобретенным правам требования (в том числе по факторинговым сделкам) и в рамках кредитования физических лиц - клиентов АО «Собинбанк»», а так же на стойках информации в отделениях Банка).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Что необходимо помнить!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Сумма, внесенная на СКС, должна быть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не менее суммы Вашего ежемесячного платежа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указанного в Кредитном договоре и графике платежей (колонка «сумма аннуитетного платежа»). При пополнении банковского расчетного счета или СКС в валюте, отличной от валюты договора, рекомендуем предварительно обменять денежные средства в валюту договора, либо внести немного больше, чтобы компенсировать возможную курсовую разницу, возникающую при конвертации.</w:t>
      </w:r>
    </w:p>
    <w:p w:rsidR="00AA5A96" w:rsidRPr="00AA5A96" w:rsidRDefault="00AA5A96" w:rsidP="00AA5A96">
      <w:pPr>
        <w:shd w:val="clear" w:color="auto" w:fill="FFFFFF"/>
        <w:spacing w:before="37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</w:pPr>
      <w:r w:rsidRPr="00AA5A96">
        <w:rPr>
          <w:rFonts w:ascii="Arial" w:eastAsia="Times New Roman" w:hAnsi="Arial" w:cs="Arial"/>
          <w:b/>
          <w:bCs/>
          <w:color w:val="575757"/>
          <w:sz w:val="20"/>
          <w:szCs w:val="20"/>
          <w:lang w:eastAsia="ru-RU"/>
        </w:rPr>
        <w:t>Срок ежемесячного погашения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Внесение Вами денежных средств на СКС в отделениях, филиалах, обменных пунктах и банкоматах Банка должно осуществляться заблаговременно, т.е. не позднее,</w:t>
      </w:r>
      <w:r w:rsidRPr="00AA5A96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AA5A96">
        <w:rPr>
          <w:rFonts w:ascii="Arial" w:eastAsia="Times New Roman" w:hAnsi="Arial" w:cs="Arial"/>
          <w:b/>
          <w:bCs/>
          <w:color w:val="575757"/>
          <w:sz w:val="18"/>
          <w:szCs w:val="18"/>
          <w:lang w:eastAsia="ru-RU"/>
        </w:rPr>
        <w:t>чем за три рабочих дня до срока очередного погашения</w:t>
      </w: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</w:t>
      </w:r>
    </w:p>
    <w:p w:rsidR="00AA5A96" w:rsidRPr="00AA5A96" w:rsidRDefault="00AA5A96" w:rsidP="00AA5A96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AA5A96">
        <w:rPr>
          <w:rFonts w:ascii="Arial" w:eastAsia="Times New Roman" w:hAnsi="Arial" w:cs="Arial"/>
          <w:color w:val="575757"/>
          <w:sz w:val="18"/>
          <w:szCs w:val="18"/>
          <w:lang w:eastAsia="ru-RU"/>
        </w:rPr>
        <w:lastRenderedPageBreak/>
        <w:t>Списание денежных средств с СКС в счет погашения задолженности по кредиту осуществляется на основании Вашего письменного заявления, заполняемого при получении Карты, и в соответствии с условиями Кредитного договора.</w:t>
      </w:r>
    </w:p>
    <w:p w:rsidR="003936A4" w:rsidRDefault="00AA5A96"/>
    <w:sectPr w:rsidR="003936A4" w:rsidSect="00DF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32F"/>
    <w:multiLevelType w:val="multilevel"/>
    <w:tmpl w:val="DE7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421B6"/>
    <w:multiLevelType w:val="multilevel"/>
    <w:tmpl w:val="89C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418E6"/>
    <w:multiLevelType w:val="multilevel"/>
    <w:tmpl w:val="CA4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00A36"/>
    <w:multiLevelType w:val="multilevel"/>
    <w:tmpl w:val="DE7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A96"/>
    <w:rsid w:val="0014727D"/>
    <w:rsid w:val="00AA5A96"/>
    <w:rsid w:val="00DF5E2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21"/>
  </w:style>
  <w:style w:type="paragraph" w:styleId="2">
    <w:name w:val="heading 2"/>
    <w:basedOn w:val="a"/>
    <w:link w:val="20"/>
    <w:uiPriority w:val="9"/>
    <w:qFormat/>
    <w:rsid w:val="00AA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A96"/>
  </w:style>
  <w:style w:type="character" w:styleId="a4">
    <w:name w:val="Strong"/>
    <w:basedOn w:val="a0"/>
    <w:uiPriority w:val="22"/>
    <w:qFormat/>
    <w:rsid w:val="00AA5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032">
          <w:marLeft w:val="0"/>
          <w:marRight w:val="0"/>
          <w:marTop w:val="0"/>
          <w:marBottom w:val="0"/>
          <w:divBdr>
            <w:top w:val="single" w:sz="6" w:space="0" w:color="575757"/>
            <w:left w:val="single" w:sz="6" w:space="8" w:color="575757"/>
            <w:bottom w:val="single" w:sz="6" w:space="8" w:color="575757"/>
            <w:right w:val="single" w:sz="6" w:space="8" w:color="575757"/>
          </w:divBdr>
        </w:div>
        <w:div w:id="1432123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575757"/>
            <w:bottom w:val="single" w:sz="6" w:space="8" w:color="575757"/>
            <w:right w:val="single" w:sz="6" w:space="8" w:color="5757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4614</Characters>
  <Application>Microsoft Office Word</Application>
  <DocSecurity>0</DocSecurity>
  <Lines>38</Lines>
  <Paragraphs>10</Paragraphs>
  <ScaleCrop>false</ScaleCrop>
  <Company>Melkosoft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2016-06-17T18:07:00Z</dcterms:created>
  <dcterms:modified xsi:type="dcterms:W3CDTF">2016-06-17T18:07:00Z</dcterms:modified>
</cp:coreProperties>
</file>